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A" w:rsidRPr="00ED0BD5" w:rsidRDefault="00027A22" w:rsidP="0095495A">
      <w:pPr>
        <w:spacing w:line="20" w:lineRule="atLeast"/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-443230</wp:posOffset>
                </wp:positionV>
                <wp:extent cx="768350" cy="64452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2" w:rsidRPr="004E18F1" w:rsidRDefault="00027A22" w:rsidP="0095495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8635" cy="508635"/>
                                  <wp:effectExtent l="0" t="0" r="5715" b="5715"/>
                                  <wp:docPr id="1" name="รูปภาพ 4" descr="k3_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4" descr="k3_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-34.9pt;width:60.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6A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" filled="f" stroked="f">
                <v:textbox>
                  <w:txbxContent>
                    <w:p w:rsidR="00E00F32" w:rsidRPr="004E18F1" w:rsidRDefault="00027A22" w:rsidP="0095495A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8635" cy="508635"/>
                            <wp:effectExtent l="0" t="0" r="5715" b="5715"/>
                            <wp:docPr id="1" name="รูปภาพ 4" descr="k3_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4" descr="k3_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แบบบรรยายลักษณะงาน (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</w:rPr>
        <w:t>Job Description</w:t>
      </w:r>
      <w:r w:rsidR="0095495A" w:rsidRPr="00ED0BD5">
        <w:rPr>
          <w:rStyle w:val="a3"/>
          <w:rFonts w:ascii="TH SarabunIT๙" w:hAnsi="TH SarabunIT๙" w:cs="TH SarabunIT๙"/>
          <w:i w:val="0"/>
          <w:iCs w:val="0"/>
          <w:cs/>
        </w:rPr>
        <w:t>)</w:t>
      </w:r>
    </w:p>
    <w:p w:rsidR="0095495A" w:rsidRPr="00ED0BD5" w:rsidRDefault="0095495A" w:rsidP="0095495A">
      <w:pPr>
        <w:jc w:val="center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กรมบังคับคดี</w:t>
      </w:r>
      <w:r w:rsidRPr="00ED0BD5">
        <w:rPr>
          <w:rFonts w:ascii="TH SarabunIT๙" w:hAnsi="TH SarabunIT๙" w:cs="TH SarabunIT๙"/>
        </w:rPr>
        <w:t xml:space="preserve"> (Legal Execution Department)</w:t>
      </w:r>
    </w:p>
    <w:p w:rsidR="00EB6C53" w:rsidRPr="00ED0BD5" w:rsidRDefault="001A2905" w:rsidP="00EB6C53">
      <w:pPr>
        <w:ind w:left="72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ตำแหน่งเลขที่ .........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 xml:space="preserve">ส่วนที่ 1 ข้อมูลทั่วไป </w:t>
      </w:r>
      <w:r w:rsidRPr="00ED0BD5">
        <w:rPr>
          <w:rFonts w:ascii="TH SarabunIT๙" w:hAnsi="TH SarabunIT๙" w:cs="TH SarabunIT๙"/>
          <w:b/>
          <w:bCs/>
          <w:u w:val="single"/>
        </w:rPr>
        <w:t>(Job Title)</w:t>
      </w:r>
    </w:p>
    <w:p w:rsidR="0095495A" w:rsidRPr="00A30264" w:rsidRDefault="008611E3" w:rsidP="0095495A">
      <w:pPr>
        <w:rPr>
          <w:rFonts w:ascii="TH SarabunIT๙" w:hAnsi="TH SarabunIT๙" w:cs="TH SarabunIT๙"/>
          <w:cs/>
        </w:rPr>
      </w:pPr>
      <w:r w:rsidRPr="00BB130A">
        <w:rPr>
          <w:rFonts w:ascii="TH SarabunIT๙" w:hAnsi="TH SarabunIT๙" w:cs="TH SarabunIT๙"/>
          <w:cs/>
        </w:rPr>
        <w:t>ชื่อตำแหน่งในการบริหารงาน</w:t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นิติการ</w:t>
      </w:r>
      <w:r w:rsidR="00A30264">
        <w:rPr>
          <w:rFonts w:ascii="TH SarabunIT๙" w:hAnsi="TH SarabunIT๙" w:cs="TH SarabunIT๙" w:hint="cs"/>
          <w:cs/>
        </w:rPr>
        <w:t xml:space="preserve"> </w:t>
      </w:r>
      <w:r w:rsidR="00A30264" w:rsidRPr="00C14545">
        <w:rPr>
          <w:rFonts w:ascii="TH SarabunIT๙" w:hAnsi="TH SarabunIT๙" w:cs="TH SarabunIT๙"/>
          <w:cs/>
        </w:rPr>
        <w:t>(</w:t>
      </w:r>
      <w:r w:rsidR="00A30264">
        <w:rPr>
          <w:rFonts w:ascii="TH SarabunIT๙" w:hAnsi="TH SarabunIT๙" w:cs="TH SarabunIT๙"/>
        </w:rPr>
        <w:t>Legal A</w:t>
      </w:r>
      <w:r w:rsidR="00A30264" w:rsidRPr="00C14545">
        <w:rPr>
          <w:rFonts w:ascii="TH SarabunIT๙" w:hAnsi="TH SarabunIT๙" w:cs="TH SarabunIT๙"/>
        </w:rPr>
        <w:t>ff</w:t>
      </w:r>
      <w:r w:rsidR="00A30264">
        <w:rPr>
          <w:rFonts w:ascii="TH SarabunIT๙" w:hAnsi="TH SarabunIT๙" w:cs="TH SarabunIT๙"/>
        </w:rPr>
        <w:t>ai</w:t>
      </w:r>
      <w:r w:rsidR="00A30264" w:rsidRPr="00C14545">
        <w:rPr>
          <w:rFonts w:ascii="TH SarabunIT๙" w:hAnsi="TH SarabunIT๙" w:cs="TH SarabunIT๙"/>
        </w:rPr>
        <w:t>r</w:t>
      </w:r>
      <w:r w:rsidR="00A30264">
        <w:rPr>
          <w:rFonts w:ascii="TH SarabunIT๙" w:hAnsi="TH SarabunIT๙" w:cs="TH SarabunIT๙"/>
        </w:rPr>
        <w:t>s</w:t>
      </w:r>
      <w:r w:rsidR="00A30264" w:rsidRPr="00C14545">
        <w:rPr>
          <w:rFonts w:ascii="TH SarabunIT๙" w:hAnsi="TH SarabunIT๙" w:cs="TH SarabunIT๙"/>
        </w:rPr>
        <w:t>)</w:t>
      </w:r>
    </w:p>
    <w:p w:rsidR="0095495A" w:rsidRPr="00ED0BD5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ชื่อตำแหน่งในสายงาน</w:t>
      </w:r>
      <w:r w:rsidR="0083460F">
        <w:rPr>
          <w:rFonts w:ascii="TH SarabunIT๙" w:hAnsi="TH SarabunIT๙" w:cs="TH SarabunIT๙"/>
          <w:cs/>
        </w:rPr>
        <w:tab/>
      </w:r>
      <w:r w:rsidR="0083460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นิติกร  </w:t>
      </w:r>
      <w:r w:rsidRPr="00C14545">
        <w:rPr>
          <w:rFonts w:ascii="TH SarabunIT๙" w:hAnsi="TH SarabunIT๙" w:cs="TH SarabunIT๙"/>
          <w:cs/>
        </w:rPr>
        <w:t>(</w:t>
      </w:r>
      <w:r w:rsidRPr="00C14545">
        <w:rPr>
          <w:rFonts w:ascii="TH SarabunIT๙" w:hAnsi="TH SarabunIT๙" w:cs="TH SarabunIT๙"/>
        </w:rPr>
        <w:t>Legal Officer)</w:t>
      </w:r>
      <w:r w:rsidR="0095495A" w:rsidRPr="00ED0BD5">
        <w:rPr>
          <w:rFonts w:ascii="TH SarabunIT๙" w:hAnsi="TH SarabunIT๙" w:cs="TH SarabunIT๙"/>
          <w:cs/>
        </w:rPr>
        <w:tab/>
      </w:r>
      <w:r w:rsidR="0095495A" w:rsidRPr="00ED0BD5">
        <w:rPr>
          <w:rFonts w:ascii="TH SarabunIT๙" w:hAnsi="TH SarabunIT๙" w:cs="TH SarabunIT๙"/>
          <w:cs/>
        </w:rPr>
        <w:tab/>
      </w:r>
      <w:r w:rsidR="006F344E">
        <w:rPr>
          <w:rFonts w:ascii="TH SarabunIT๙" w:hAnsi="TH SarabunIT๙" w:cs="TH SarabunIT๙"/>
        </w:rPr>
        <w:t xml:space="preserve"> </w:t>
      </w:r>
    </w:p>
    <w:p w:rsidR="008611E3" w:rsidRDefault="008611E3" w:rsidP="0095495A">
      <w:pPr>
        <w:rPr>
          <w:rFonts w:ascii="TH SarabunIT๙" w:hAnsi="TH SarabunIT๙" w:cs="TH SarabunIT๙"/>
        </w:rPr>
      </w:pPr>
      <w:r w:rsidRPr="00BB130A">
        <w:rPr>
          <w:rFonts w:ascii="TH SarabunIT๙" w:hAnsi="TH SarabunIT๙" w:cs="TH SarabunIT๙"/>
          <w:cs/>
        </w:rPr>
        <w:t>ประเภท/ระดับ</w:t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83460F">
        <w:rPr>
          <w:rFonts w:ascii="TH SarabunIT๙" w:hAnsi="TH SarabunIT๙" w:cs="TH SarabunIT๙"/>
        </w:rPr>
        <w:tab/>
      </w:r>
      <w:r w:rsidR="004056AA">
        <w:rPr>
          <w:rFonts w:ascii="TH SarabunIT๙" w:hAnsi="TH SarabunIT๙" w:cs="TH SarabunIT๙" w:hint="cs"/>
          <w:cs/>
        </w:rPr>
        <w:t>วิชาการ/ระดับชำนาญการ</w:t>
      </w:r>
      <w:r>
        <w:rPr>
          <w:rFonts w:ascii="TH SarabunIT๙" w:hAnsi="TH SarabunIT๙" w:cs="TH SarabunIT๙" w:hint="cs"/>
          <w:cs/>
        </w:rPr>
        <w:t xml:space="preserve"> (</w:t>
      </w:r>
      <w:r w:rsidR="004056AA">
        <w:rPr>
          <w:rFonts w:ascii="TH SarabunIT๙" w:hAnsi="TH SarabunIT๙" w:cs="TH SarabunIT๙"/>
        </w:rPr>
        <w:t>K2</w:t>
      </w:r>
      <w:r>
        <w:rPr>
          <w:rFonts w:ascii="TH SarabunIT๙" w:hAnsi="TH SarabunIT๙" w:cs="TH SarabunIT๙"/>
        </w:rPr>
        <w:t>)</w:t>
      </w:r>
      <w:bookmarkStart w:id="0" w:name="_GoBack"/>
      <w:bookmarkEnd w:id="0"/>
    </w:p>
    <w:p w:rsidR="00A6568E" w:rsidRDefault="00A6568E" w:rsidP="00A6568E">
      <w:pPr>
        <w:ind w:right="-28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ชื่อหน่วยงาน  </w:t>
      </w:r>
      <w:r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F344E">
        <w:rPr>
          <w:rFonts w:ascii="TH SarabunIT๙" w:hAnsi="TH SarabunIT๙" w:cs="TH SarabunIT๙" w:hint="cs"/>
          <w:cs/>
        </w:rPr>
        <w:t>สำนักงานบังคับคดีแพ่งกรุงเทพมหานคร</w:t>
      </w:r>
      <w:r w:rsidR="006F344E">
        <w:rPr>
          <w:rFonts w:ascii="TH SarabunIT๙" w:hAnsi="TH SarabunIT๙" w:cs="TH SarabunIT๙"/>
        </w:rPr>
        <w:t xml:space="preserve"> </w:t>
      </w:r>
      <w:r w:rsidR="006F344E">
        <w:rPr>
          <w:rFonts w:ascii="TH SarabunIT๙" w:hAnsi="TH SarabunIT๙" w:cs="TH SarabunIT๙" w:hint="cs"/>
          <w:cs/>
        </w:rPr>
        <w:t>1-6</w:t>
      </w:r>
    </w:p>
    <w:p w:rsidR="00A6568E" w:rsidRPr="00ED0BD5" w:rsidRDefault="00A6568E" w:rsidP="00A6568E">
      <w:pPr>
        <w:ind w:right="-427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ชื่อส่วนงาน/กล</w:t>
      </w:r>
      <w:r>
        <w:rPr>
          <w:rFonts w:ascii="TH SarabunIT๙" w:hAnsi="TH SarabunIT๙" w:cs="TH SarabunIT๙"/>
          <w:cs/>
        </w:rPr>
        <w:t>ุ่มงาน/ฝ่าย/งาน</w:t>
      </w:r>
      <w:r>
        <w:rPr>
          <w:rFonts w:ascii="TH SarabunIT๙" w:hAnsi="TH SarabunIT๙" w:cs="TH SarabunIT๙"/>
          <w:cs/>
        </w:rPr>
        <w:tab/>
      </w:r>
      <w:r w:rsidR="006F344E">
        <w:rPr>
          <w:rFonts w:ascii="TH SarabunIT๙" w:hAnsi="TH SarabunIT๙" w:cs="TH SarabunIT๙" w:hint="cs"/>
          <w:cs/>
        </w:rPr>
        <w:t>กลุ่มงานบังคับคดีและวางทรัพย์</w:t>
      </w:r>
      <w:r w:rsidR="006F344E">
        <w:rPr>
          <w:rFonts w:ascii="TH SarabunIT๙" w:hAnsi="TH SarabunIT๙" w:cs="TH SarabunIT๙"/>
        </w:rPr>
        <w:t xml:space="preserve"> 1-3</w:t>
      </w:r>
      <w:r>
        <w:rPr>
          <w:rFonts w:ascii="TH SarabunIT๙" w:hAnsi="TH SarabunIT๙" w:cs="TH SarabunIT๙" w:hint="cs"/>
          <w:cs/>
        </w:rPr>
        <w:tab/>
      </w:r>
    </w:p>
    <w:p w:rsidR="00A6568E" w:rsidRPr="00ED0BD5" w:rsidRDefault="00A6568E" w:rsidP="00A6568E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>ชื</w:t>
      </w:r>
      <w:r>
        <w:rPr>
          <w:rFonts w:ascii="TH SarabunIT๙" w:hAnsi="TH SarabunIT๙" w:cs="TH SarabunIT๙"/>
          <w:cs/>
        </w:rPr>
        <w:t xml:space="preserve">่อตำแหน่งผู้บังคับบัญชาโดยตรง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ผู้อำนวยการสำนัก/กอง/สำนักงาน หรือผู้ที่ได้รับมอบหมาย</w:t>
      </w:r>
      <w:r w:rsidRPr="00ED0BD5">
        <w:rPr>
          <w:rFonts w:ascii="TH SarabunIT๙" w:hAnsi="TH SarabunIT๙" w:cs="TH SarabunIT๙"/>
          <w:cs/>
        </w:rPr>
        <w:t xml:space="preserve"> </w:t>
      </w:r>
    </w:p>
    <w:p w:rsidR="00BE2C3A" w:rsidRPr="00983C4C" w:rsidRDefault="00A6568E" w:rsidP="0095495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ประเภท/ระดับ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อำนวยการ ระดับต้น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ระดับสูง (</w:t>
      </w:r>
      <w:r>
        <w:rPr>
          <w:rFonts w:ascii="TH SarabunIT๙" w:hAnsi="TH SarabunIT๙" w:cs="TH SarabunIT๙"/>
        </w:rPr>
        <w:t>Director</w:t>
      </w:r>
      <w:r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/>
        </w:rPr>
        <w:t>primary Level/Higher Level)</w:t>
      </w:r>
    </w:p>
    <w:p w:rsidR="0095495A" w:rsidRPr="00592380" w:rsidRDefault="0095495A" w:rsidP="0095495A">
      <w:pPr>
        <w:rPr>
          <w:rFonts w:ascii="TH SarabunIT๙" w:hAnsi="TH SarabunIT๙" w:cs="TH SarabunIT๙"/>
          <w:sz w:val="16"/>
          <w:szCs w:val="16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</w:t>
      </w:r>
      <w:r w:rsidRPr="00ED0BD5">
        <w:rPr>
          <w:rFonts w:ascii="TH SarabunIT๙" w:hAnsi="TH SarabunIT๙" w:cs="TH SarabunIT๙"/>
          <w:b/>
          <w:bCs/>
          <w:u w:val="single"/>
        </w:rPr>
        <w:t xml:space="preserve"> (Job Summary)  </w:t>
      </w:r>
    </w:p>
    <w:p w:rsidR="003957D5" w:rsidRPr="00DA4DBD" w:rsidRDefault="003957D5" w:rsidP="005B542E">
      <w:pPr>
        <w:pStyle w:val="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DBD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DA4DBD">
        <w:rPr>
          <w:rFonts w:ascii="TH SarabunIT๙" w:hAnsi="TH SarabunIT๙" w:cs="TH SarabunIT๙"/>
          <w:b/>
          <w:bCs/>
          <w:sz w:val="32"/>
          <w:szCs w:val="32"/>
          <w:cs/>
        </w:rPr>
        <w:t>ผู้ปฏิบัติงานที่มีประสบการณ์</w:t>
      </w:r>
      <w:r w:rsidRPr="00DA4DBD">
        <w:rPr>
          <w:rFonts w:ascii="TH SarabunIT๙" w:hAnsi="TH SarabunIT๙" w:cs="TH SarabunIT๙"/>
          <w:sz w:val="32"/>
          <w:szCs w:val="32"/>
          <w:cs/>
        </w:rPr>
        <w:t xml:space="preserve"> โดยใช้ความรู้ ความสามารถ ประสบการณ์ และความ</w:t>
      </w:r>
      <w:r w:rsidRPr="00DA4DBD">
        <w:rPr>
          <w:rFonts w:ascii="TH SarabunIT๙" w:hAnsi="TH SarabunIT๙" w:cs="TH SarabunIT๙"/>
          <w:b/>
          <w:bCs/>
          <w:sz w:val="32"/>
          <w:szCs w:val="32"/>
          <w:cs/>
        </w:rPr>
        <w:t>ชำนาญงานสูง</w:t>
      </w:r>
      <w:r w:rsidRPr="00DA4DBD">
        <w:rPr>
          <w:rFonts w:ascii="TH SarabunIT๙" w:hAnsi="TH SarabunIT๙" w:cs="TH SarabunIT๙"/>
          <w:sz w:val="32"/>
          <w:szCs w:val="32"/>
          <w:cs/>
        </w:rPr>
        <w:t>ในด้านนิติการ เกี่ยวกับ</w:t>
      </w:r>
      <w:r w:rsidR="00387477">
        <w:rPr>
          <w:rFonts w:ascii="TH SarabunIT๙" w:hAnsi="TH SarabunIT๙" w:cs="TH SarabunIT๙" w:hint="cs"/>
          <w:sz w:val="32"/>
          <w:szCs w:val="32"/>
          <w:cs/>
        </w:rPr>
        <w:t>เกี่ยวกับการยึดทรัพย์สิน ขับไล่ รื้อถอนสิ่งปลูกสร้าง ตามหมายบังคับคดีหรือตามคำสั่งศาลในคดีแพ่ง ตลอดจนการส่งมอบครอบครองหรือส่งมอบทรัพย์  การอายัดทรัพย์สิน ตามหมายบังคับคดีหรือตามคำสั่งศาลในคดีแพ่ง การจำหน่ายทรัพย์สินที่ยึดมาโดยวิธีการขายทอดตลาดทรัพย์ โดยวิธีอื่นใดตามคำสั่งศาล</w:t>
      </w:r>
      <w:r w:rsidR="00387477" w:rsidRPr="008742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7477">
        <w:rPr>
          <w:rFonts w:ascii="TH SarabunIT๙" w:hAnsi="TH SarabunIT๙" w:cs="TH SarabunIT๙" w:hint="cs"/>
          <w:sz w:val="32"/>
          <w:szCs w:val="32"/>
          <w:cs/>
        </w:rPr>
        <w:t xml:space="preserve">การวางทรัพย์ และการไกล่เกลี่ยข้อพิพาท โดยดำเนินการในฐานะเจ้าพนักงานบังคับคดีตั้งแต่ศาลออกหมายบังคับคดีจนเสร็จสิ้นการบังคับคดี </w:t>
      </w:r>
      <w:r w:rsidR="00A561D3" w:rsidRPr="003A2F1C">
        <w:rPr>
          <w:rFonts w:ascii="TH SarabunIT๙" w:hAnsi="TH SarabunIT๙" w:cs="TH SarabunIT๙"/>
          <w:sz w:val="32"/>
          <w:szCs w:val="32"/>
          <w:cs/>
        </w:rPr>
        <w:t>หรือเกี่ยวเนื่องกับคดีที่มีทุนทรัพย์สูง</w:t>
      </w:r>
      <w:r w:rsidRPr="00DA4DBD">
        <w:rPr>
          <w:rFonts w:ascii="TH SarabunIT๙" w:hAnsi="TH SarabunIT๙" w:cs="TH SarabunIT๙"/>
          <w:sz w:val="32"/>
          <w:szCs w:val="32"/>
          <w:cs/>
        </w:rPr>
        <w:t xml:space="preserve"> ปฏิบัติงานที่ต้องตัดสินใจหรือแก้ไขปัญหาที่</w:t>
      </w:r>
      <w:r w:rsidRPr="00DA4DBD">
        <w:rPr>
          <w:rFonts w:ascii="TH SarabunIT๙" w:hAnsi="TH SarabunIT๙" w:cs="TH SarabunIT๙"/>
          <w:b/>
          <w:bCs/>
          <w:sz w:val="32"/>
          <w:szCs w:val="32"/>
          <w:cs/>
        </w:rPr>
        <w:t>ค่อนข้างยาก</w:t>
      </w:r>
      <w:r w:rsidRPr="00DA4DBD">
        <w:rPr>
          <w:rFonts w:ascii="TH SarabunIT๙" w:hAnsi="TH SarabunIT๙" w:cs="TH SarabunIT๙"/>
          <w:sz w:val="32"/>
          <w:szCs w:val="32"/>
          <w:cs/>
        </w:rPr>
        <w:t xml:space="preserve"> และปฏิบัติงานอื่นตามที่ได้รับมอบหมาย</w:t>
      </w:r>
      <w:r w:rsidRPr="00DA4D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495A" w:rsidRPr="00592380" w:rsidRDefault="0095495A" w:rsidP="0095495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D0BD5">
        <w:rPr>
          <w:rFonts w:ascii="TH SarabunIT๙" w:hAnsi="TH SarabunIT๙" w:cs="TH SarabunIT๙"/>
          <w:cs/>
        </w:rPr>
        <w:tab/>
      </w:r>
    </w:p>
    <w:p w:rsidR="00127AF2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3 หน้าที่</w:t>
      </w:r>
      <w:r w:rsidR="006A451E">
        <w:rPr>
          <w:rFonts w:ascii="TH SarabunIT๙" w:hAnsi="TH SarabunIT๙" w:cs="TH SarabunIT๙"/>
          <w:b/>
          <w:bCs/>
          <w:u w:val="single"/>
          <w:cs/>
        </w:rPr>
        <w:t>ความรับผิดชอบ</w:t>
      </w:r>
    </w:p>
    <w:p w:rsidR="00127AF2" w:rsidRPr="00127AF2" w:rsidRDefault="00127AF2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5495A" w:rsidRPr="00127AF2" w:rsidRDefault="00127AF2" w:rsidP="00127AF2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27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AF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87BC9" w:rsidRPr="00187BC9" w:rsidRDefault="00187BC9" w:rsidP="0095495A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56"/>
        <w:gridCol w:w="1111"/>
      </w:tblGrid>
      <w:tr w:rsidR="0095495A" w:rsidRPr="00ED0BD5" w:rsidTr="00BB5E90">
        <w:trPr>
          <w:trHeight w:val="910"/>
        </w:trPr>
        <w:tc>
          <w:tcPr>
            <w:tcW w:w="724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7356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shd w:val="clear" w:color="auto" w:fill="F2F2F2"/>
            <w:vAlign w:val="center"/>
          </w:tcPr>
          <w:p w:rsidR="0095495A" w:rsidRPr="00ED0BD5" w:rsidRDefault="0095495A" w:rsidP="00110878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7462C1" w:rsidRPr="00ED0BD5" w:rsidTr="00BB5E90">
        <w:trPr>
          <w:trHeight w:val="403"/>
        </w:trPr>
        <w:tc>
          <w:tcPr>
            <w:tcW w:w="724" w:type="dxa"/>
          </w:tcPr>
          <w:p w:rsidR="007462C1" w:rsidRDefault="00CD62E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695323" w:rsidRDefault="00695323" w:rsidP="00E646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356" w:type="dxa"/>
          </w:tcPr>
          <w:p w:rsidR="001834E1" w:rsidRPr="00963F1E" w:rsidRDefault="001834E1" w:rsidP="00963F1E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3F1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งานยึดทรัพย์สิน</w:t>
            </w:r>
          </w:p>
          <w:p w:rsidR="00FC69BB" w:rsidRPr="001834E1" w:rsidRDefault="001834E1" w:rsidP="001834E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 ตีความ ตอบข้อหารือ หรือวินิจฉัยปัญหาข้อเท็จจริงและข้อกฎหมายซึ่งมีความยุ่งยากซ้ำซ้อนและมีผลกระทบต่อการปฏิบัติงานของเจ้าพนักงานบังคับคดี  รวมถึงการนำเสนอแนวทางการแก้ไขที่เหมาะสมและเป็นประโยชน์กับกรมบังคับคดี</w:t>
            </w:r>
          </w:p>
        </w:tc>
        <w:tc>
          <w:tcPr>
            <w:tcW w:w="1111" w:type="dxa"/>
          </w:tcPr>
          <w:p w:rsidR="007462C1" w:rsidRPr="00DE63AA" w:rsidRDefault="00DE63AA" w:rsidP="0095495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ร้อยละความสำเร็จของการดำเนินงาน</w:t>
            </w:r>
          </w:p>
        </w:tc>
      </w:tr>
      <w:tr w:rsidR="0040146E" w:rsidRPr="00ED0BD5" w:rsidTr="00BB5E90">
        <w:trPr>
          <w:trHeight w:val="403"/>
        </w:trPr>
        <w:tc>
          <w:tcPr>
            <w:tcW w:w="724" w:type="dxa"/>
          </w:tcPr>
          <w:p w:rsidR="0040146E" w:rsidRDefault="00CD62E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356" w:type="dxa"/>
          </w:tcPr>
          <w:p w:rsidR="0040146E" w:rsidRPr="005B110D" w:rsidRDefault="001834E1" w:rsidP="001A2905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วิเคราะห์กฎหมาย ระเบียบและข้อบังคับต่างๆ อันเกี่ยวข้องกับก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ารปฏิบัติงานด้านการ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ยึดทรัพย์สิน</w:t>
            </w: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และนำเสนอความคิดเห็นเพื่อประกอบเป็นแนวทางในการพิจารณาปรับปรุงแก้ไขต่อไป</w:t>
            </w:r>
          </w:p>
        </w:tc>
        <w:tc>
          <w:tcPr>
            <w:tcW w:w="1111" w:type="dxa"/>
          </w:tcPr>
          <w:p w:rsidR="0040146E" w:rsidRDefault="0040146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0146E" w:rsidRPr="00ED0BD5" w:rsidTr="00BB5E90">
        <w:trPr>
          <w:trHeight w:val="403"/>
        </w:trPr>
        <w:tc>
          <w:tcPr>
            <w:tcW w:w="724" w:type="dxa"/>
          </w:tcPr>
          <w:p w:rsidR="0040146E" w:rsidRDefault="00CD62E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356" w:type="dxa"/>
          </w:tcPr>
          <w:p w:rsidR="0040146E" w:rsidRPr="005B110D" w:rsidRDefault="001834E1" w:rsidP="005B110D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ศึกษาข้อกฎหมายและแนวทางปฏิบัติที่เกี่ยวข้องกับการบังคับคดีแพ่ง ตลอดถึงการยึดทรัพย์ ขับไล่ รื้อถอน ส่งมอบการครอบครอง เพื่อให้การปฏิบัติงานเกิดประสิทธิภาพสูงสุด</w:t>
            </w:r>
          </w:p>
        </w:tc>
        <w:tc>
          <w:tcPr>
            <w:tcW w:w="1111" w:type="dxa"/>
          </w:tcPr>
          <w:p w:rsidR="0040146E" w:rsidRDefault="0040146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0146E" w:rsidRPr="00ED0BD5" w:rsidTr="00BB5E90">
        <w:trPr>
          <w:trHeight w:val="403"/>
        </w:trPr>
        <w:tc>
          <w:tcPr>
            <w:tcW w:w="724" w:type="dxa"/>
          </w:tcPr>
          <w:p w:rsidR="0040146E" w:rsidRDefault="00CD62E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356" w:type="dxa"/>
          </w:tcPr>
          <w:p w:rsidR="0040146E" w:rsidRDefault="001834E1" w:rsidP="005B110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ดูแลการปฏิบัติงานรวมทั้งการตรวจสอบความถูกต้องและเหมาะสมของผู้ใต้บังคับบัญชา  เพื่อนำเสนอต่อผู้บังคับบัญชา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ตามลำดับสายเพื่อทราบและพิจารณา </w:t>
            </w:r>
          </w:p>
          <w:p w:rsidR="00060B0E" w:rsidRPr="00060B0E" w:rsidRDefault="00060B0E" w:rsidP="00060B0E">
            <w:pPr>
              <w:rPr>
                <w:cs/>
              </w:rPr>
            </w:pPr>
          </w:p>
        </w:tc>
        <w:tc>
          <w:tcPr>
            <w:tcW w:w="1111" w:type="dxa"/>
          </w:tcPr>
          <w:p w:rsidR="0040146E" w:rsidRDefault="0040146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917035">
        <w:trPr>
          <w:trHeight w:val="403"/>
        </w:trPr>
        <w:tc>
          <w:tcPr>
            <w:tcW w:w="724" w:type="dxa"/>
            <w:vAlign w:val="center"/>
          </w:tcPr>
          <w:p w:rsidR="00060B0E" w:rsidRPr="00ED0BD5" w:rsidRDefault="00060B0E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060B0E" w:rsidRPr="00ED0BD5" w:rsidRDefault="00060B0E" w:rsidP="001A4E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60B0E" w:rsidRPr="00ED0BD5" w:rsidRDefault="00060B0E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060B0E" w:rsidRPr="00ED0BD5" w:rsidRDefault="00060B0E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Default="00060B0E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356" w:type="dxa"/>
          </w:tcPr>
          <w:p w:rsidR="00060B0E" w:rsidRPr="005B110D" w:rsidRDefault="00060B0E" w:rsidP="005B110D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364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ให้คำปรึกษาและความร่วมมือในการประสานงาน เพื่อการดำเนินการแก้ไขปัญหาต่างๆ ในการปฏิบัติงานของกรมบังคับคดีให้สำเร็จลุล่วงและมีประสิทธิภาพ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Default="00060B0E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7356" w:type="dxa"/>
          </w:tcPr>
          <w:p w:rsidR="00060B0E" w:rsidRPr="00060B0E" w:rsidRDefault="00060B0E" w:rsidP="00060B0E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ตรวจสอบข้อเท็จจริงในสำนวนคดี พิจารณาและวินิจฉัยปัญหาทั้งในข้อเท็จจริงและข้อกฎหมายตามประเด็นต่างๆ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Default="00060B0E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7356" w:type="dxa"/>
          </w:tcPr>
          <w:p w:rsidR="00060B0E" w:rsidRPr="00A40456" w:rsidRDefault="00A40456" w:rsidP="00A40456">
            <w:pPr>
              <w:pStyle w:val="af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Cs w:val="32"/>
                <w:cs/>
              </w:rPr>
              <w:t>พิจารณาตรวจสอบเอกสารหลักฐานเกี่ยวกับการบังคับคดี และดำเนินการการยึดทรัพย์สิน ขับไล่ รื้อถอน การส่งมอบการครอบครอง หรือปฏิบัติตามคำสั่งศาลอย่างอื่นตามที่ผู้นำยึดนัดหมายโดยปฏิบัติตามระเบียบ/คำสั่งกรมบังคับคดีที่เกี่ยวข้อง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053D1C" w:rsidRDefault="00060B0E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7356" w:type="dxa"/>
          </w:tcPr>
          <w:p w:rsidR="00060B0E" w:rsidRPr="00A40456" w:rsidRDefault="00A40456" w:rsidP="00A40456">
            <w:pPr>
              <w:pStyle w:val="af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Cs w:val="32"/>
                <w:cs/>
              </w:rPr>
              <w:t>พิจารณาวินิจฉัยคำร้อง คำแถลงต่างๆ เกี่ยวกับการของดบังคับคดี การถอนการยึด การถอนการบังคับคดี การขอสงวนสิทธิบังคับคดีแทน หรือวินิจฉัยคำร้อง คำขออื่นๆ ที่เกี่ยวข้องกับการบังคับคดี เพื่อเสนอสั่งหรือเพื่อสั่งในฐานะเจ้าพนักงานบังคับคดี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053D1C" w:rsidRDefault="00060B0E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7356" w:type="dxa"/>
          </w:tcPr>
          <w:p w:rsidR="00060B0E" w:rsidRPr="003C1720" w:rsidRDefault="00A40456" w:rsidP="00A40456">
            <w:pPr>
              <w:pStyle w:val="af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Cs w:val="32"/>
                <w:cs/>
              </w:rPr>
              <w:t>ติดตามคู่ความในคดี ตลอดจนผู้มีส่วนได้เสีย เพื่อให้ดำเนินการต่างๆ ให้เป็นไปตามกฎหมาย และอำนวยความสะดวกในการบังคับคดี ตามคำสั่งศาล เช่น เรียกมาให้การ ให้ส่งเอกสารสิทธิ์ ให้ชำระเงินแก่รายได้แผ่นดิน เป็นต้น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053D1C" w:rsidRDefault="00060B0E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7356" w:type="dxa"/>
          </w:tcPr>
          <w:p w:rsidR="00060B0E" w:rsidRPr="00A40456" w:rsidRDefault="00A40456" w:rsidP="003C1720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จัดการให้มีการเก็บรักษาทรัพย์ที่ยึดไว้ตามกรณี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563B8F" w:rsidRDefault="00060B0E" w:rsidP="00F629F3">
            <w:pPr>
              <w:jc w:val="center"/>
              <w:rPr>
                <w:rFonts w:ascii="TH SarabunIT๙" w:hAnsi="TH SarabunIT๙" w:cs="TH SarabunIT๙"/>
              </w:rPr>
            </w:pPr>
            <w:r w:rsidRPr="00563B8F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7356" w:type="dxa"/>
          </w:tcPr>
          <w:p w:rsidR="00060B0E" w:rsidRPr="00A40456" w:rsidRDefault="00A40456" w:rsidP="00A40456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F7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รายงานการยึดทรัพย์ พร้อมด้วยบัญชีทรัพย์ต่อศาล และขอให้ศาลสั่งอนุญาตให้ขายทอดตลาดทรัพย์ที่ยึดหรือดำเนินการตามสภาพที่ยึด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563B8F" w:rsidRDefault="00060B0E" w:rsidP="00F629F3">
            <w:pPr>
              <w:jc w:val="center"/>
              <w:rPr>
                <w:rFonts w:ascii="TH SarabunIT๙" w:hAnsi="TH SarabunIT๙" w:cs="TH SarabunIT๙"/>
              </w:rPr>
            </w:pPr>
            <w:r w:rsidRPr="00563B8F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7356" w:type="dxa"/>
          </w:tcPr>
          <w:p w:rsidR="00A40456" w:rsidRPr="00A40456" w:rsidRDefault="00A40456" w:rsidP="00A40456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04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งานอายัดทรัพย์สิน</w:t>
            </w:r>
          </w:p>
          <w:p w:rsidR="00060B0E" w:rsidRPr="00AC525A" w:rsidRDefault="00A40456" w:rsidP="00AC525A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 ตีความ ตอบข้อหารือ หรือวินิจฉัยปัญหาข้อเท็จจริงและข้อกฎหมายซึ่งมีความยุ่งยากซ้ำซ้อนและมีผลกระทบต่อการปฏิบัติงานของเจ้าพนักงานบังคับคดี  รวมถึงการนำเสนอแนวทางการแก้ไขที่เหมาะ</w:t>
            </w:r>
            <w:r w:rsidR="00AC525A">
              <w:rPr>
                <w:rFonts w:ascii="TH SarabunIT๙" w:hAnsi="TH SarabunIT๙" w:cs="TH SarabunIT๙"/>
                <w:sz w:val="32"/>
                <w:szCs w:val="32"/>
                <w:cs/>
              </w:rPr>
              <w:t>สมและเป็นประโยชน์กับกรมบังคับคด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60B0E" w:rsidRPr="00ED0BD5" w:rsidTr="00BB5E90">
        <w:trPr>
          <w:trHeight w:val="403"/>
        </w:trPr>
        <w:tc>
          <w:tcPr>
            <w:tcW w:w="724" w:type="dxa"/>
          </w:tcPr>
          <w:p w:rsidR="00060B0E" w:rsidRPr="00563B8F" w:rsidRDefault="00060B0E" w:rsidP="00F629F3">
            <w:pPr>
              <w:jc w:val="center"/>
              <w:rPr>
                <w:rFonts w:ascii="TH SarabunIT๙" w:hAnsi="TH SarabunIT๙" w:cs="TH SarabunIT๙"/>
              </w:rPr>
            </w:pPr>
            <w:r w:rsidRPr="00563B8F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7356" w:type="dxa"/>
          </w:tcPr>
          <w:p w:rsidR="00060B0E" w:rsidRPr="00132921" w:rsidRDefault="00AC525A" w:rsidP="0013292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วิเคราะห์กฎหมาย ระเบียบและข้อบังคับต่างๆ อันเกี่ยวข้องกับก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ารปฏิบัติงานด้านการ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อายัดทรัพย์สิน</w:t>
            </w: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และนำเสนอความคิดเห็นเพื่อประกอบเป็นแนวทางในการพิจารณาปรับปรุงแก้ไขต่อไป</w:t>
            </w:r>
          </w:p>
        </w:tc>
        <w:tc>
          <w:tcPr>
            <w:tcW w:w="1111" w:type="dxa"/>
          </w:tcPr>
          <w:p w:rsidR="00060B0E" w:rsidRDefault="00060B0E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7356" w:type="dxa"/>
          </w:tcPr>
          <w:p w:rsidR="00A40456" w:rsidRPr="00132921" w:rsidRDefault="00132921" w:rsidP="0013292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ศึกษาข้อกฎหมายและแนวทางปฏิบัติที่เกี่ยวข้องกับการบังคับคดีแพ่ง ตลอดถึงการอายัดทรัพย์ เพื่อให้การปฏิบัติงานเกิดประสิทธิภาพสูงสุด</w:t>
            </w: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7356" w:type="dxa"/>
          </w:tcPr>
          <w:p w:rsidR="00A40456" w:rsidRPr="00132921" w:rsidRDefault="00132921" w:rsidP="0013292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ดูแลการปฏิบัติงานรวมทั้งการตรวจสอบความถูกต้องและเหมาะสมของผู้ใต้บังคับบัญชา  เพื่อนำเสนอต่อผู้บังคับบัญชา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ตามลำดับสายเพื่อทราบและพิจารณา</w:t>
            </w: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7356" w:type="dxa"/>
          </w:tcPr>
          <w:p w:rsidR="00A40456" w:rsidRPr="00132921" w:rsidRDefault="00132921" w:rsidP="00132921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E7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ให้คำปรึกษาและความร่วมมือในการประสานงาน เพื่อการดำเนินการแก้ไขปัญหาต่างๆ ในการปฏิบัติงานของกรมบังคับคดีให้สำเร็จลุล่วงและมีประสิทธิภาพ</w:t>
            </w: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7356" w:type="dxa"/>
          </w:tcPr>
          <w:p w:rsidR="00A40456" w:rsidRPr="00132921" w:rsidRDefault="00132921" w:rsidP="00132921">
            <w:pPr>
              <w:pStyle w:val="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13292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ตรวจสอบข้อเท็จจริงในสำนวนคดี พิจารณาและวินิจฉัยปัญหาทั้งในข้อเท็จจริงและข้อกฎหมายตามประเด็นต่าง ๆ</w:t>
            </w: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7356" w:type="dxa"/>
          </w:tcPr>
          <w:p w:rsidR="00A40456" w:rsidRPr="00563B8F" w:rsidRDefault="00132921" w:rsidP="006C5D2A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132921">
              <w:rPr>
                <w:rFonts w:ascii="TH SarabunIT๙" w:hAnsi="TH SarabunIT๙" w:cs="TH SarabunIT๙"/>
                <w:spacing w:val="-2"/>
                <w:cs/>
              </w:rPr>
              <w:t>พิจารณาตรวจสอบเอกสารหลักฐานเกี่ยวกับการบังคับคดี และดำเนินการการอายัดทรัพย์สิน  หรือปฏิบัติตามคำสั่งศาล</w:t>
            </w: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40456" w:rsidRPr="00ED0BD5" w:rsidTr="00BB5E90">
        <w:trPr>
          <w:trHeight w:val="403"/>
        </w:trPr>
        <w:tc>
          <w:tcPr>
            <w:tcW w:w="724" w:type="dxa"/>
          </w:tcPr>
          <w:p w:rsidR="00A40456" w:rsidRPr="00563B8F" w:rsidRDefault="00A40456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7356" w:type="dxa"/>
          </w:tcPr>
          <w:p w:rsidR="00A40456" w:rsidRDefault="00132921" w:rsidP="00132921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0D5A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ติดตามคู่ความในคดี ตลอดจนผู้มีส่วนได้เสีย เพื่อให้ดำเนินการต่างๆ ให้เป็นไปตามกฎหมาย และอำนวยความสะดวกในการบังคับคดี ตามคำสั่งศาล</w:t>
            </w:r>
          </w:p>
          <w:p w:rsidR="00896072" w:rsidRPr="00896072" w:rsidRDefault="00896072" w:rsidP="00896072">
            <w:pPr>
              <w:rPr>
                <w:cs/>
              </w:rPr>
            </w:pPr>
          </w:p>
        </w:tc>
        <w:tc>
          <w:tcPr>
            <w:tcW w:w="1111" w:type="dxa"/>
          </w:tcPr>
          <w:p w:rsidR="00A40456" w:rsidRDefault="00A40456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014A3F">
        <w:trPr>
          <w:trHeight w:val="403"/>
        </w:trPr>
        <w:tc>
          <w:tcPr>
            <w:tcW w:w="724" w:type="dxa"/>
            <w:vAlign w:val="center"/>
          </w:tcPr>
          <w:p w:rsidR="00896072" w:rsidRPr="00ED0BD5" w:rsidRDefault="00896072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896072" w:rsidRPr="00ED0BD5" w:rsidRDefault="00896072" w:rsidP="001A4E1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896072" w:rsidRPr="00ED0BD5" w:rsidRDefault="00896072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896072" w:rsidRPr="00ED0BD5" w:rsidRDefault="00896072" w:rsidP="001A4E15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60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งานจำหน่ายทรัพย์สิน</w:t>
            </w:r>
            <w:r w:rsidRPr="008960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 ตีความ ตอบข้อหารือ หรือวินิจฉัยปัญหาข้อเท็จจริงและข้อกฎหมายซึ่งมีความยุ่งยากซ้ำซ้อนและมีผลกระทบต่อการปฏิบัติงานของเจ้าพนักงานบังคับคดี  รวมถึงการนำเสนอแนวทางการแก้ไขที่เหมาะสมและเป็นประโยชน์กับกรมบังคับคดี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วิเคราะห์กฎหมาย ระเบียบและข้อบังคับต่างๆ อันเกี่ยวข้องกับการปฏ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ด้านการจำหน่ายทรัพย์สิน</w:t>
            </w: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และนำเสนอความคิดเห็นเพื่อประกอบเป็นแนวทางในการพิจารณาปรับปรุงแก้ไขต่อไป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ศึกษาข้อกฎหมายและแนวทางปฏิบัติที่เกี่ยวข้องกับการบังคับคดีแพ่ง ตลอดถึงการเนินการที่เกี่ยวข้องกับการขายทอดตลาดทรัพย์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ละประมูลทรัพย์สินของกรมบังคับคด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ดูแลการปฏิบัติงานรวมทั้งการตรวจสอบความถูกต้องและเหมาะสมของผู้ใต้บังคับบัญชา  เพื่อนำเสนอต่อผู้บังคับบัญชา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ตามลำดับสายเพื่อทราบและพิจารณา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3AFA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ให้คำปรึกษาและความร่วมมือในการประสานงาน เพื่อการดำเนินการแก้ไขปัญหาต่างๆ ในการปฏิบัติงานของกรมบังคับคดีให้สำเร็จลุล่วงและมีประสิทธิภาพ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Theme="minorHAnsi" w:hAnsiTheme="minorHAnsi"/>
                <w:b/>
                <w:bCs/>
                <w:sz w:val="32"/>
                <w:szCs w:val="32"/>
                <w:cs/>
              </w:rPr>
            </w:pPr>
            <w:r w:rsidRPr="008960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8960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การวางทรัพย์  </w:t>
            </w:r>
            <w:r w:rsidRPr="008960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ควบคุมดูแลงาน ช่วยให้คำแนะนำ และติดตามผล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  <w:cs/>
              </w:rPr>
              <w:br/>
            </w: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ตรวจสอบคำร้องขอวางทรัพย์ และเอกสารต่างๆ  ของผู้วางทรัพย์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สอบสวนและพิจารณาให้ความเห็นการสั่งรับหรือไม่รับวางทรัพย์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ให้เจ้าหน้าที่ลงทะเบียนวางทรัพย์ และจัดทำบัญชีแยกประเภทเมื่อให้รับวางทรัพย์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แจ้งผู้วางทรัพย์  และแจ้งการวางทรัพย์หรือวางเงินแก่นายทะเบียนที่เกี่ยวข้อง  กรณีการวางทรัพย์หรือวางเงินเกี่ยวกับทรัพย์ที่มีทะเบียน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7356" w:type="dxa"/>
          </w:tcPr>
          <w:p w:rsidR="00896072" w:rsidRPr="00896072" w:rsidRDefault="00896072" w:rsidP="00896072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พิจารณาคำร้องขอถอนทรัพย์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563B8F" w:rsidRDefault="008960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7356" w:type="dxa"/>
          </w:tcPr>
          <w:p w:rsidR="00896072" w:rsidRPr="0059586E" w:rsidRDefault="00896072" w:rsidP="0059586E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E9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ขออนุญาตต่อศาลนำทรัพย์ที่วางออกขายทอดตลาดทรัพย์ตามที่ลูกหนี้หรือผู้วางทรัพย์ให้ความยินยอมและมอบอำนาจ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D60562" w:rsidRDefault="00351972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7356" w:type="dxa"/>
          </w:tcPr>
          <w:p w:rsidR="00927608" w:rsidRDefault="00927608" w:rsidP="006C5D2A">
            <w:pPr>
              <w:jc w:val="thaiDistribute"/>
              <w:rPr>
                <w:rFonts w:ascii="TH SarabunIT๙" w:hAnsi="TH SarabunIT๙" w:cs="TH SarabunIT๙" w:hint="cs"/>
                <w:spacing w:val="-2"/>
              </w:rPr>
            </w:pPr>
            <w:r w:rsidRPr="0059586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การไกล่เกลี่ยข้อพิพาท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ในชั้นบังคับคดี</w:t>
            </w:r>
          </w:p>
          <w:p w:rsidR="00896072" w:rsidRPr="00D60562" w:rsidRDefault="00896072" w:rsidP="006C5D2A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D60562">
              <w:rPr>
                <w:rFonts w:ascii="TH SarabunIT๙" w:hAnsi="TH SarabunIT๙" w:cs="TH SarabunIT๙"/>
                <w:spacing w:val="-2"/>
                <w:cs/>
              </w:rPr>
              <w:t>พิจารณา วินิจฉัย และตอบข้อหารือต่างๆ ที่เกี่ยวกับ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เพื่อให้งาน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ถูกต้องตามกฎหมาย และให้บุคคลและหน่วยงานต่างๆ ที่เกี่ยวข้องสามารถนำไปปฏิบัติได้อย่างถูกต้อง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D60562" w:rsidRDefault="00351972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7356" w:type="dxa"/>
          </w:tcPr>
          <w:p w:rsidR="00896072" w:rsidRPr="00D60562" w:rsidRDefault="00896072" w:rsidP="006C5D2A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D60562">
              <w:rPr>
                <w:rFonts w:ascii="TH SarabunIT๙" w:hAnsi="TH SarabunIT๙" w:cs="TH SarabunIT๙"/>
                <w:spacing w:val="-2"/>
                <w:cs/>
              </w:rPr>
              <w:t>ศึกษา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วิเคราะห์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และวิจัยเพื่อปรับปรุงกฎหมาย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และระเบียบต่างๆ ที่เกี่ยวกับ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เพื่อปรับปรุงและแก้ไขกฎหมาย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ระเบียบ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และข้อบังคับต่างๆ</w:t>
            </w:r>
            <w:r w:rsidRPr="00D60562"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D60562">
              <w:rPr>
                <w:rFonts w:ascii="TH SarabunIT๙" w:hAnsi="TH SarabunIT๙" w:cs="TH SarabunIT๙"/>
                <w:spacing w:val="-2"/>
                <w:cs/>
              </w:rPr>
              <w:t>ให้สอดคล้องกับสถานการณ์ปัจจุบันและเกิดความเป็นธรรมมากยิ่งขึ้น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95771B" w:rsidRDefault="00351972" w:rsidP="00F629F3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35197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356" w:type="dxa"/>
          </w:tcPr>
          <w:p w:rsidR="00896072" w:rsidRPr="00053D1C" w:rsidRDefault="00896072" w:rsidP="00053D1C">
            <w:pPr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  <w:r w:rsidRPr="00633FD8">
              <w:rPr>
                <w:rFonts w:ascii="TH SarabunIT๙" w:hAnsi="TH SarabunIT๙" w:cs="TH SarabunIT๙"/>
                <w:spacing w:val="-2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 ที่เกิดขึ้นแก่เจ้าหน้าที่ในระดับรองลงมาในสายงาน ผู้ร่วมงาน หรือหน่วยงานต่างๆ ที่เกี่ยวข้อง 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96072" w:rsidRPr="00ED0BD5" w:rsidTr="00BB5E90">
        <w:trPr>
          <w:trHeight w:val="403"/>
        </w:trPr>
        <w:tc>
          <w:tcPr>
            <w:tcW w:w="724" w:type="dxa"/>
          </w:tcPr>
          <w:p w:rsidR="00896072" w:rsidRPr="0095771B" w:rsidRDefault="003519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7356" w:type="dxa"/>
          </w:tcPr>
          <w:p w:rsidR="00896072" w:rsidRPr="007118DD" w:rsidRDefault="00896072" w:rsidP="00387477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633FD8">
              <w:rPr>
                <w:rFonts w:ascii="TH SarabunIT๙" w:eastAsia="Times New Roman" w:hAnsi="TH SarabunIT๙" w:cs="TH SarabunIT๙"/>
                <w:spacing w:val="-2"/>
                <w:cs/>
              </w:rPr>
              <w:t>ศึกษาและติดตามเทคโนโลยี องค์ความรู้ใหม่ๆ กฎหมาย และระเบียบต่างๆ ที่เกี่ยวข้องกับ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การบังคับคดีแพ</w:t>
            </w:r>
            <w:r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่งและการวางทรัพย์</w:t>
            </w:r>
            <w:r>
              <w:rPr>
                <w:rFonts w:ascii="TH SarabunIT๙" w:eastAsiaTheme="minorEastAsia" w:hAnsi="TH SarabunIT๙" w:cs="TH SarabunIT๙" w:hint="cs"/>
                <w:color w:val="000000" w:themeColor="text1"/>
                <w:kern w:val="24"/>
                <w:cs/>
              </w:rPr>
              <w:t xml:space="preserve">  </w:t>
            </w:r>
            <w:r w:rsidRPr="00A221DB">
              <w:rPr>
                <w:rFonts w:ascii="TH SarabunIT๙" w:eastAsiaTheme="minorEastAsia" w:hAnsi="TH SarabunIT๙" w:cs="TH SarabunIT๙"/>
                <w:color w:val="000000" w:themeColor="text1"/>
                <w:kern w:val="24"/>
                <w:cs/>
              </w:rPr>
              <w:t>การไกล่เกลี่ยข้อพิพาทในชั้นบังคับคดี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33FD8">
              <w:rPr>
                <w:rFonts w:ascii="TH SarabunIT๙" w:eastAsia="Times New Roman" w:hAnsi="TH SarabunIT๙" w:cs="TH SarabunIT๙"/>
                <w:spacing w:val="-2"/>
                <w:cs/>
              </w:rPr>
              <w:t>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1111" w:type="dxa"/>
          </w:tcPr>
          <w:p w:rsidR="00896072" w:rsidRDefault="008960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51972" w:rsidRPr="00ED0BD5" w:rsidTr="00CC5F33">
        <w:trPr>
          <w:trHeight w:val="403"/>
        </w:trPr>
        <w:tc>
          <w:tcPr>
            <w:tcW w:w="724" w:type="dxa"/>
            <w:vAlign w:val="center"/>
          </w:tcPr>
          <w:p w:rsidR="00351972" w:rsidRPr="00ED0BD5" w:rsidRDefault="00351972" w:rsidP="00B67EA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356" w:type="dxa"/>
            <w:vAlign w:val="center"/>
          </w:tcPr>
          <w:p w:rsidR="00351972" w:rsidRPr="00ED0BD5" w:rsidRDefault="00351972" w:rsidP="00B67E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351972" w:rsidRPr="00ED0BD5" w:rsidRDefault="00351972" w:rsidP="00B67EA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11" w:type="dxa"/>
            <w:vAlign w:val="center"/>
          </w:tcPr>
          <w:p w:rsidR="00351972" w:rsidRPr="00ED0BD5" w:rsidRDefault="00351972" w:rsidP="00B67EA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ED0BD5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ED0BD5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351972" w:rsidRPr="00ED0BD5" w:rsidTr="00BB5E90">
        <w:trPr>
          <w:trHeight w:val="403"/>
        </w:trPr>
        <w:tc>
          <w:tcPr>
            <w:tcW w:w="724" w:type="dxa"/>
          </w:tcPr>
          <w:p w:rsidR="00351972" w:rsidRPr="0095771B" w:rsidRDefault="00351972" w:rsidP="00F629F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7356" w:type="dxa"/>
          </w:tcPr>
          <w:p w:rsidR="00351972" w:rsidRPr="0095771B" w:rsidRDefault="00351972" w:rsidP="007118DD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71B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เข้าร่วมประชุมคณะกรรมการตามที่ได้รับแต่งตั้ง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7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เป็นตัวแทนในคณะทำงาน คณะอนุกรรมการ คณะกรรมการต่างๆ ตามหน้าที่ความรับผิดชอบหรือที่ได้รับมอบหมาย</w:t>
            </w:r>
          </w:p>
        </w:tc>
        <w:tc>
          <w:tcPr>
            <w:tcW w:w="1111" w:type="dxa"/>
          </w:tcPr>
          <w:p w:rsidR="00351972" w:rsidRDefault="003519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51972" w:rsidRPr="00ED0BD5" w:rsidTr="00BB5E90">
        <w:trPr>
          <w:trHeight w:val="403"/>
        </w:trPr>
        <w:tc>
          <w:tcPr>
            <w:tcW w:w="724" w:type="dxa"/>
          </w:tcPr>
          <w:p w:rsidR="00351972" w:rsidRDefault="00351972" w:rsidP="00F629F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36</w:t>
            </w:r>
          </w:p>
        </w:tc>
        <w:tc>
          <w:tcPr>
            <w:tcW w:w="7356" w:type="dxa"/>
          </w:tcPr>
          <w:p w:rsidR="00351972" w:rsidRDefault="00351972" w:rsidP="0065247F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</w:rPr>
            </w:pPr>
            <w:r w:rsidRPr="007118DD">
              <w:rPr>
                <w:rFonts w:ascii="TH SarabunIT๙" w:eastAsia="Times New Roman" w:hAnsi="TH SarabunIT๙" w:cs="TH SarabunIT๙"/>
                <w:spacing w:val="-2"/>
                <w:cs/>
              </w:rPr>
              <w:t>ปฏิบัติงานและสนับสนุนงานอื่นๆ ตามที่ได้รับมอบหมาย เพื่อสนับสนุนให้</w:t>
            </w: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>กรมบังคับคดี</w:t>
            </w:r>
            <w:r w:rsidRPr="007118DD">
              <w:rPr>
                <w:rFonts w:ascii="TH SarabunIT๙" w:eastAsia="Times New Roman" w:hAnsi="TH SarabunIT๙" w:cs="TH SarabunIT๙"/>
                <w:spacing w:val="-2"/>
                <w:cs/>
              </w:rPr>
              <w:t>ในภาพรวมบรรลุภารกิจที่กำหนดไว้</w:t>
            </w:r>
          </w:p>
          <w:p w:rsidR="00351972" w:rsidRPr="007118DD" w:rsidRDefault="00351972" w:rsidP="0065247F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</w:p>
        </w:tc>
        <w:tc>
          <w:tcPr>
            <w:tcW w:w="1111" w:type="dxa"/>
          </w:tcPr>
          <w:p w:rsidR="00351972" w:rsidRDefault="00351972" w:rsidP="0095495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B02611" w:rsidRPr="00CD62E6" w:rsidRDefault="00B02611" w:rsidP="0095495A">
      <w:pPr>
        <w:rPr>
          <w:rFonts w:ascii="TH SarabunIT๙" w:hAnsi="TH SarabunIT๙" w:cs="TH SarabunIT๙"/>
          <w:b/>
          <w:bCs/>
        </w:rPr>
      </w:pPr>
    </w:p>
    <w:p w:rsidR="00A9770F" w:rsidRDefault="000427F9" w:rsidP="0095495A">
      <w:pPr>
        <w:rPr>
          <w:rFonts w:ascii="TH SarabunIT๙" w:hAnsi="TH SarabunIT๙" w:cs="TH SarabunIT๙"/>
          <w:b/>
          <w:bCs/>
          <w:u w:val="single"/>
        </w:rPr>
      </w:pPr>
      <w:r w:rsidRPr="00B53E9F">
        <w:rPr>
          <w:rFonts w:ascii="TH SarabunIT๙" w:hAnsi="TH SarabunIT๙" w:cs="TH SarabunIT๙"/>
          <w:b/>
          <w:bCs/>
          <w:cs/>
        </w:rPr>
        <w:t>2. ด้านการวางแผน</w:t>
      </w:r>
    </w:p>
    <w:p w:rsidR="000427F9" w:rsidRPr="000427F9" w:rsidRDefault="000427F9" w:rsidP="0095495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DD775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DD7750">
        <w:tc>
          <w:tcPr>
            <w:tcW w:w="724" w:type="dxa"/>
            <w:shd w:val="clear" w:color="auto" w:fill="auto"/>
          </w:tcPr>
          <w:p w:rsidR="000427F9" w:rsidRPr="003131E0" w:rsidRDefault="000A00E8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B525F0" w:rsidRPr="00CD62E6" w:rsidRDefault="00EC3BCD" w:rsidP="001A2905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วางแผนหรือร่วมดำเนินการวางแผน </w:t>
            </w:r>
            <w:r w:rsidR="00CB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การทำงานตามแผนงานหรือ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โครงการของหน่วยงานระดับสำนักหรือกอง มอบหมายงาน</w:t>
            </w: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แก้ปัญหาในการปฏิบัติงานและติดตามประเมินผล เพื่อให้เป็นไป</w:t>
            </w:r>
            <w:r w:rsidR="00CD62E6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ตามเป้าหมายและผลสัมฤทธิ์ที่กำหน</w:t>
            </w:r>
            <w:r w:rsidR="00CD6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CD62E6" w:rsidRPr="00DE4CD2" w:rsidTr="00DD7750">
        <w:tc>
          <w:tcPr>
            <w:tcW w:w="724" w:type="dxa"/>
            <w:shd w:val="clear" w:color="auto" w:fill="auto"/>
          </w:tcPr>
          <w:p w:rsidR="00CD62E6" w:rsidRDefault="000A00E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CD62E6" w:rsidRPr="00314AE8" w:rsidRDefault="0079152C" w:rsidP="001A2905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วางแผนการการปฏิบัติงานที่รับผิดชอบ เพื่อให้สามารถปฏิบัติงานได้อย่างมีประสิทธิภาพ</w:t>
            </w:r>
          </w:p>
        </w:tc>
        <w:tc>
          <w:tcPr>
            <w:tcW w:w="1241" w:type="dxa"/>
            <w:shd w:val="clear" w:color="auto" w:fill="auto"/>
          </w:tcPr>
          <w:p w:rsidR="00CD62E6" w:rsidRPr="003131E0" w:rsidRDefault="00CD62E6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D62E6" w:rsidRPr="00DE4CD2" w:rsidTr="00DD7750">
        <w:tc>
          <w:tcPr>
            <w:tcW w:w="724" w:type="dxa"/>
            <w:shd w:val="clear" w:color="auto" w:fill="auto"/>
          </w:tcPr>
          <w:p w:rsidR="00CD62E6" w:rsidRDefault="000A00E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CD62E6" w:rsidRPr="00071BB7" w:rsidRDefault="0079152C" w:rsidP="001A2905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วางแผนการปฏิบัติงานตามแผนการบริหาร</w:t>
            </w:r>
            <w:r w:rsidR="0035197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</w:t>
            </w:r>
            <w:r w:rsidR="00351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แพ่ง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 สนับสนุน การดำเนินงานให้มีประสิทธิภาพสูงสุด</w:t>
            </w:r>
          </w:p>
        </w:tc>
        <w:tc>
          <w:tcPr>
            <w:tcW w:w="1241" w:type="dxa"/>
            <w:shd w:val="clear" w:color="auto" w:fill="auto"/>
          </w:tcPr>
          <w:p w:rsidR="00CD62E6" w:rsidRPr="003131E0" w:rsidRDefault="00CD62E6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A00E8" w:rsidRPr="00DE4CD2" w:rsidTr="00DD7750">
        <w:tc>
          <w:tcPr>
            <w:tcW w:w="724" w:type="dxa"/>
            <w:shd w:val="clear" w:color="auto" w:fill="auto"/>
          </w:tcPr>
          <w:p w:rsidR="000A00E8" w:rsidRDefault="000A00E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61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E36C5A" w:rsidRPr="00A43F86" w:rsidRDefault="000A00E8" w:rsidP="00A43F86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0A00E8">
              <w:rPr>
                <w:rFonts w:ascii="TH SarabunIT๙" w:eastAsia="Times New Roman" w:hAnsi="TH SarabunIT๙" w:cs="TH SarabunIT๙"/>
                <w:spacing w:val="-2"/>
                <w:cs/>
              </w:rPr>
              <w:t>วางแผนงาน แนวทางการดำเนินงาน มาตรฐาน กฎระเบียบ และหลักเกณฑ์ของ</w:t>
            </w:r>
            <w:r w:rsidR="00351972">
              <w:rPr>
                <w:rFonts w:ascii="TH SarabunIT๙" w:hAnsi="TH SarabunIT๙" w:cs="TH SarabunIT๙"/>
                <w:cs/>
              </w:rPr>
              <w:t>การบังคับคดี</w:t>
            </w:r>
            <w:r w:rsidR="00351972">
              <w:rPr>
                <w:rFonts w:ascii="TH SarabunIT๙" w:hAnsi="TH SarabunIT๙" w:cs="TH SarabunIT๙" w:hint="cs"/>
                <w:cs/>
              </w:rPr>
              <w:t>แพ่ง</w:t>
            </w:r>
            <w:r w:rsidR="00B02611">
              <w:rPr>
                <w:rFonts w:ascii="TH SarabunIT๙" w:eastAsia="Times New Roman" w:hAnsi="TH SarabunIT๙" w:cs="TH SarabunIT๙"/>
                <w:spacing w:val="-2"/>
                <w:cs/>
              </w:rPr>
              <w:t xml:space="preserve"> เพื่อให้</w:t>
            </w:r>
            <w:r w:rsidRPr="000A00E8">
              <w:rPr>
                <w:rFonts w:ascii="TH SarabunIT๙" w:eastAsia="Times New Roman" w:hAnsi="TH SarabunIT๙" w:cs="TH SarabunIT๙"/>
                <w:spacing w:val="-2"/>
                <w:cs/>
              </w:rPr>
              <w:t>เป็นไปอย่างมีประสิทธิภาพ สอดคล้องกับเป้าหมาย และ</w:t>
            </w:r>
            <w:r w:rsidR="00A43F86">
              <w:rPr>
                <w:rFonts w:ascii="TH SarabunIT๙" w:eastAsia="Times New Roman" w:hAnsi="TH SarabunIT๙" w:cs="TH SarabunIT๙"/>
                <w:spacing w:val="-2"/>
                <w:cs/>
              </w:rPr>
              <w:t>บรรลุวัตถุประสงค์ของ</w:t>
            </w:r>
            <w:r w:rsidR="00A43F86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กรมบังคับคดี</w:t>
            </w:r>
          </w:p>
        </w:tc>
        <w:tc>
          <w:tcPr>
            <w:tcW w:w="1241" w:type="dxa"/>
            <w:shd w:val="clear" w:color="auto" w:fill="auto"/>
          </w:tcPr>
          <w:p w:rsidR="000A00E8" w:rsidRPr="003131E0" w:rsidRDefault="000A00E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Pr="00351972" w:rsidRDefault="000427F9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0427F9" w:rsidRPr="00071BB7" w:rsidRDefault="000427F9" w:rsidP="00071BB7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ด้านการประสานงาน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214"/>
        <w:gridCol w:w="1241"/>
      </w:tblGrid>
      <w:tr w:rsidR="000427F9" w:rsidRPr="00DE4CD2" w:rsidTr="00BA750C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BA750C">
        <w:tc>
          <w:tcPr>
            <w:tcW w:w="724" w:type="dxa"/>
            <w:shd w:val="clear" w:color="auto" w:fill="auto"/>
          </w:tcPr>
          <w:p w:rsidR="000427F9" w:rsidRPr="003131E0" w:rsidRDefault="000A00E8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214" w:type="dxa"/>
            <w:shd w:val="clear" w:color="auto" w:fill="auto"/>
          </w:tcPr>
          <w:p w:rsidR="006A448B" w:rsidRDefault="008755A0" w:rsidP="001A2905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ประสานงานทำงานร่วมกันในทีมงานโดยมีบทบาทในการชี้แนะ จูงใจทีมงานหรือ</w:t>
            </w:r>
            <w:r w:rsidR="006A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หน่วยงานอื่นในระดับสำนักหรือกอง เพื่อให้เกิดความร่วมมือและผลสัมฤทธิ์ตามที่กำหนด</w:t>
            </w:r>
          </w:p>
          <w:p w:rsidR="00D7782F" w:rsidRPr="006A448B" w:rsidRDefault="00D7782F" w:rsidP="001A2905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0427F9" w:rsidRPr="003131E0" w:rsidRDefault="00966676" w:rsidP="00DD7750">
            <w:pPr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 w:hint="cs"/>
                <w:cs/>
              </w:rPr>
              <w:t>ร้อยละ</w:t>
            </w:r>
            <w:r w:rsidRPr="003131E0">
              <w:rPr>
                <w:rFonts w:ascii="TH SarabunIT๙" w:hAnsi="TH SarabunIT๙" w:cs="TH SarabunIT๙"/>
                <w:cs/>
              </w:rPr>
              <w:t>ความสำเร็จของการดำเนินงาน</w:t>
            </w:r>
          </w:p>
        </w:tc>
      </w:tr>
      <w:tr w:rsidR="00CD62E6" w:rsidRPr="00DE4CD2" w:rsidTr="00BA750C">
        <w:tc>
          <w:tcPr>
            <w:tcW w:w="724" w:type="dxa"/>
            <w:shd w:val="clear" w:color="auto" w:fill="auto"/>
          </w:tcPr>
          <w:p w:rsidR="00CD62E6" w:rsidRDefault="000A00E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214" w:type="dxa"/>
            <w:shd w:val="clear" w:color="auto" w:fill="auto"/>
          </w:tcPr>
          <w:p w:rsidR="00C60EEB" w:rsidRPr="002A1CCD" w:rsidRDefault="00CD62E6" w:rsidP="002A1CCD">
            <w:pPr>
              <w:pStyle w:val="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2BB7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 ให้ข้อคิดเห็นในที่ประชุมคณะกรรมการหรือคณะทำงานต่างๆ เพื่อให้เกิดประโยชน์และความร่วมมือในการดำเนินการร่วมกัน</w:t>
            </w:r>
          </w:p>
        </w:tc>
        <w:tc>
          <w:tcPr>
            <w:tcW w:w="1241" w:type="dxa"/>
            <w:shd w:val="clear" w:color="auto" w:fill="auto"/>
          </w:tcPr>
          <w:p w:rsidR="00CD62E6" w:rsidRDefault="00CD62E6" w:rsidP="00DD7750">
            <w:pPr>
              <w:rPr>
                <w:rFonts w:ascii="TH SarabunIT๙" w:hAnsi="TH SarabunIT๙" w:cs="TH SarabunIT๙"/>
              </w:rPr>
            </w:pPr>
          </w:p>
          <w:p w:rsidR="002A1CCD" w:rsidRPr="003131E0" w:rsidRDefault="002A1CCD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0EEB" w:rsidRPr="00DE4CD2" w:rsidTr="00BA750C">
        <w:tc>
          <w:tcPr>
            <w:tcW w:w="724" w:type="dxa"/>
            <w:shd w:val="clear" w:color="auto" w:fill="auto"/>
          </w:tcPr>
          <w:p w:rsidR="00C60EEB" w:rsidRDefault="00C60EEB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14" w:type="dxa"/>
            <w:shd w:val="clear" w:color="auto" w:fill="auto"/>
          </w:tcPr>
          <w:p w:rsidR="00C60EEB" w:rsidRPr="00CB6DC3" w:rsidRDefault="00C60EEB" w:rsidP="001A2905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ให้ข้อคิดเห็น หรือคำแนะนำเบื้องต้นแก่เจ้าหน้าที่ในกอง</w:t>
            </w:r>
            <w:r w:rsidR="00BA750C"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/สำนักงาน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เพื่อสร้างความเข้าใจและร่วมมือในการดำเนินการตามที่ได้รับมอบหมาย</w:t>
            </w:r>
          </w:p>
        </w:tc>
        <w:tc>
          <w:tcPr>
            <w:tcW w:w="1241" w:type="dxa"/>
            <w:shd w:val="clear" w:color="auto" w:fill="auto"/>
          </w:tcPr>
          <w:p w:rsidR="00C60EEB" w:rsidRPr="003131E0" w:rsidRDefault="00C60EEB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60EEB" w:rsidRPr="00DE4CD2" w:rsidTr="00BA750C">
        <w:tc>
          <w:tcPr>
            <w:tcW w:w="724" w:type="dxa"/>
            <w:shd w:val="clear" w:color="auto" w:fill="auto"/>
          </w:tcPr>
          <w:p w:rsidR="00C60EEB" w:rsidRPr="002354C6" w:rsidRDefault="00C60EEB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354C6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14" w:type="dxa"/>
            <w:shd w:val="clear" w:color="auto" w:fill="auto"/>
          </w:tcPr>
          <w:p w:rsidR="00C60EEB" w:rsidRDefault="00C60EEB" w:rsidP="00CB6DC3">
            <w:pPr>
              <w:pStyle w:val="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 ร่วมมือกับห</w:t>
            </w:r>
            <w:r w:rsidR="006965ED">
              <w:rPr>
                <w:rFonts w:ascii="TH SarabunPSK" w:hAnsi="TH SarabunPSK" w:cs="TH SarabunPSK"/>
                <w:sz w:val="32"/>
                <w:szCs w:val="32"/>
                <w:cs/>
              </w:rPr>
              <w:t>น่วยงานอื่นๆ ที่เกี่ยวข้องกับ</w:t>
            </w:r>
            <w:r w:rsidR="00BA750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</w:t>
            </w:r>
            <w:r w:rsidR="00BA7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แพ่ง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เพื่อสนับสนุนให้บรรลุตามเป้าหมายที่กำหนดไว้</w:t>
            </w:r>
          </w:p>
          <w:p w:rsidR="00AF5638" w:rsidRDefault="00AF5638" w:rsidP="00AF5638"/>
          <w:p w:rsidR="00AF5638" w:rsidRPr="00AF5638" w:rsidRDefault="00AF5638" w:rsidP="00AF5638">
            <w:pPr>
              <w:rPr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C60EEB" w:rsidRPr="003131E0" w:rsidRDefault="00C60EEB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F5638" w:rsidRPr="00DE4CD2" w:rsidTr="00DD065B">
        <w:tc>
          <w:tcPr>
            <w:tcW w:w="724" w:type="dxa"/>
            <w:shd w:val="clear" w:color="auto" w:fill="auto"/>
            <w:vAlign w:val="center"/>
          </w:tcPr>
          <w:p w:rsidR="00AF5638" w:rsidRPr="003131E0" w:rsidRDefault="00AF5638" w:rsidP="00B67E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AF5638" w:rsidRPr="003131E0" w:rsidRDefault="00AF5638" w:rsidP="00B67E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AF5638" w:rsidRPr="003131E0" w:rsidRDefault="00AF5638" w:rsidP="00B67E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5638" w:rsidRPr="003131E0" w:rsidRDefault="00AF5638" w:rsidP="00B67E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AF5638" w:rsidRPr="00DE4CD2" w:rsidTr="00BA750C">
        <w:tc>
          <w:tcPr>
            <w:tcW w:w="724" w:type="dxa"/>
            <w:shd w:val="clear" w:color="auto" w:fill="auto"/>
          </w:tcPr>
          <w:p w:rsidR="00AF5638" w:rsidRPr="002354C6" w:rsidRDefault="00AF5638" w:rsidP="003131E0">
            <w:pPr>
              <w:jc w:val="center"/>
              <w:rPr>
                <w:rFonts w:ascii="TH SarabunIT๙" w:hAnsi="TH SarabunIT๙" w:cs="TH SarabunIT๙"/>
              </w:rPr>
            </w:pPr>
            <w:r w:rsidRPr="002354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7214" w:type="dxa"/>
            <w:shd w:val="clear" w:color="auto" w:fill="auto"/>
          </w:tcPr>
          <w:p w:rsidR="00AF5638" w:rsidRPr="00C60EEB" w:rsidRDefault="00AF5638" w:rsidP="00C60EEB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C60EEB">
              <w:rPr>
                <w:rFonts w:ascii="TH SarabunIT๙" w:eastAsia="Times New Roman" w:hAnsi="TH SarabunIT๙" w:cs="TH SarabunIT๙"/>
                <w:spacing w:val="-2"/>
                <w:cs/>
              </w:rPr>
              <w:t>ประสานงานด้าน</w:t>
            </w:r>
            <w:r w:rsidR="005D4DF9">
              <w:rPr>
                <w:rFonts w:ascii="TH SarabunIT๙" w:hAnsi="TH SarabunIT๙" w:cs="TH SarabunIT๙"/>
                <w:cs/>
              </w:rPr>
              <w:t>การบังคับคดี</w:t>
            </w:r>
            <w:r w:rsidR="005D4DF9">
              <w:rPr>
                <w:rFonts w:ascii="TH SarabunIT๙" w:hAnsi="TH SarabunIT๙" w:cs="TH SarabunIT๙" w:hint="cs"/>
                <w:cs/>
              </w:rPr>
              <w:t>แพ่ง</w:t>
            </w:r>
            <w:r w:rsidRPr="00C60EEB">
              <w:rPr>
                <w:rFonts w:ascii="TH SarabunIT๙" w:eastAsia="Times New Roman" w:hAnsi="TH SarabunIT๙" w:cs="TH SarabunIT๙" w:hint="cs"/>
                <w:spacing w:val="-2"/>
                <w:cs/>
              </w:rPr>
              <w:t>กับ</w:t>
            </w:r>
            <w:r w:rsidRPr="00C60EEB">
              <w:rPr>
                <w:rFonts w:ascii="TH SarabunIT๙" w:eastAsia="Times New Roman" w:hAnsi="TH SarabunIT๙" w:cs="TH SarabunIT๙"/>
                <w:spacing w:val="-2"/>
                <w:cs/>
              </w:rPr>
              <w:t>เจ้าหน้าที่ บุคลากร และหน่วยงานต่างๆ ที่เกี่ยวข้อง เพื่อให้การปฏิบัติงานดำเนินเป็นไปอย่างสะดวก ราบรื่น และตรงตามเวลาที่กำหนดไว้</w:t>
            </w:r>
          </w:p>
        </w:tc>
        <w:tc>
          <w:tcPr>
            <w:tcW w:w="1241" w:type="dxa"/>
            <w:shd w:val="clear" w:color="auto" w:fill="auto"/>
          </w:tcPr>
          <w:p w:rsidR="00AF5638" w:rsidRPr="003131E0" w:rsidRDefault="00AF563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F5638" w:rsidRPr="00DE4CD2" w:rsidTr="00BA750C">
        <w:tc>
          <w:tcPr>
            <w:tcW w:w="724" w:type="dxa"/>
            <w:shd w:val="clear" w:color="auto" w:fill="auto"/>
          </w:tcPr>
          <w:p w:rsidR="00AF5638" w:rsidRPr="002354C6" w:rsidRDefault="00AF5638" w:rsidP="003131E0">
            <w:pPr>
              <w:jc w:val="center"/>
              <w:rPr>
                <w:rFonts w:ascii="TH SarabunIT๙" w:hAnsi="TH SarabunIT๙" w:cs="TH SarabunIT๙"/>
              </w:rPr>
            </w:pPr>
            <w:r w:rsidRPr="002354C6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214" w:type="dxa"/>
            <w:shd w:val="clear" w:color="auto" w:fill="auto"/>
          </w:tcPr>
          <w:p w:rsidR="00AF5638" w:rsidRPr="00C60EEB" w:rsidRDefault="00AF5638" w:rsidP="00C60EEB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C60EEB">
              <w:rPr>
                <w:rFonts w:ascii="TH SarabunIT๙" w:eastAsia="Times New Roman" w:hAnsi="TH SarabunIT๙" w:cs="TH SarabunIT๙"/>
                <w:spacing w:val="-2"/>
                <w:cs/>
              </w:rPr>
              <w:t>ประสานความสัมพันธ์กับสมาชิกในทีมงานหรือหน่วยงานอื่นๆ ที่เกี่ยวข้อง โดยมีบทบาทในการให้ความเห็นและคำแนะนำเบื้องต้น เพื่อให้เกิดความร่วมมือและผลสัมฤทธิ์ตามที่กำหนดไว้</w:t>
            </w:r>
          </w:p>
        </w:tc>
        <w:tc>
          <w:tcPr>
            <w:tcW w:w="1241" w:type="dxa"/>
            <w:shd w:val="clear" w:color="auto" w:fill="auto"/>
          </w:tcPr>
          <w:p w:rsidR="00AF5638" w:rsidRPr="003131E0" w:rsidRDefault="00AF5638" w:rsidP="00DD775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E36C5A" w:rsidRDefault="00E36C5A" w:rsidP="00810B3E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</w:p>
    <w:p w:rsidR="00AF5638" w:rsidRPr="00AF5638" w:rsidRDefault="000427F9" w:rsidP="00AF5638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4. ด้านการบริการ</w:t>
      </w:r>
    </w:p>
    <w:p w:rsidR="00E36C5A" w:rsidRPr="00E36C5A" w:rsidRDefault="00E36C5A" w:rsidP="00E36C5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655"/>
        <w:gridCol w:w="2800"/>
      </w:tblGrid>
      <w:tr w:rsidR="000427F9" w:rsidRPr="00DE4CD2" w:rsidTr="003131E0">
        <w:tc>
          <w:tcPr>
            <w:tcW w:w="724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หน้าที่ความรับผิดชอบหลัก</w:t>
            </w:r>
          </w:p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Key Accountabilities</w:t>
            </w: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27F9" w:rsidRPr="003131E0" w:rsidRDefault="000427F9" w:rsidP="003131E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31E0">
              <w:rPr>
                <w:rFonts w:ascii="TH SarabunIT๙" w:hAnsi="TH SarabunIT๙" w:cs="TH SarabunIT๙"/>
                <w:b/>
                <w:bCs/>
                <w:cs/>
              </w:rPr>
              <w:t>ตัวชี้วัด (</w:t>
            </w:r>
            <w:r w:rsidRPr="003131E0">
              <w:rPr>
                <w:rFonts w:ascii="TH SarabunIT๙" w:hAnsi="TH SarabunIT๙" w:cs="TH SarabunIT๙"/>
                <w:b/>
                <w:bCs/>
              </w:rPr>
              <w:t>KPIs)</w:t>
            </w:r>
          </w:p>
        </w:tc>
      </w:tr>
      <w:tr w:rsidR="000427F9" w:rsidRPr="00DE4CD2" w:rsidTr="003131E0">
        <w:tc>
          <w:tcPr>
            <w:tcW w:w="724" w:type="dxa"/>
            <w:shd w:val="clear" w:color="auto" w:fill="auto"/>
          </w:tcPr>
          <w:p w:rsidR="000427F9" w:rsidRPr="00DB5FD1" w:rsidRDefault="002A1CCD" w:rsidP="003131E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55" w:type="dxa"/>
            <w:shd w:val="clear" w:color="auto" w:fill="auto"/>
          </w:tcPr>
          <w:p w:rsidR="000427F9" w:rsidRPr="00071BB7" w:rsidRDefault="00071BB7" w:rsidP="00E36C5A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ให้คำปรึกษาแนะนำแก่หน่วยงานราชการ เอกชน ข้าราชการ พนักงานหรือเจ้าหน้าที่ของรัฐ หรือประชาชนทั่วไป เกี่ยวกับ</w:t>
            </w:r>
            <w:r w:rsidR="00BB73E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</w:t>
            </w:r>
            <w:r w:rsidR="00BB7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แพ่ง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0427F9" w:rsidRPr="003131E0" w:rsidRDefault="000427F9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131E0">
              <w:rPr>
                <w:rFonts w:ascii="TH SarabunIT๙" w:hAnsi="TH SarabunIT๙" w:cs="TH SarabunIT๙"/>
                <w:cs/>
              </w:rPr>
              <w:t>ร้อยละความพึงพอใจของหน่วยงานต่อการให้บริการจากการสำรวจโดยแบบสอบถาม</w:t>
            </w:r>
          </w:p>
        </w:tc>
      </w:tr>
      <w:tr w:rsidR="00071BB7" w:rsidRPr="00DE4CD2" w:rsidTr="003131E0">
        <w:tc>
          <w:tcPr>
            <w:tcW w:w="724" w:type="dxa"/>
            <w:shd w:val="clear" w:color="auto" w:fill="auto"/>
          </w:tcPr>
          <w:p w:rsidR="00071BB7" w:rsidRDefault="007D391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655" w:type="dxa"/>
            <w:shd w:val="clear" w:color="auto" w:fill="auto"/>
          </w:tcPr>
          <w:p w:rsidR="00071BB7" w:rsidRPr="00071BB7" w:rsidRDefault="00071BB7" w:rsidP="000B77EE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ดำเนินการพัฒนาฐานข้อมูล นำระบบเทคโนโลยีสารสนเทศมาประยุก</w:t>
            </w:r>
            <w:r w:rsidR="000B77EE">
              <w:rPr>
                <w:rFonts w:ascii="TH SarabunPSK" w:hAnsi="TH SarabunPSK" w:cs="TH SarabunPSK"/>
                <w:sz w:val="32"/>
                <w:szCs w:val="32"/>
                <w:cs/>
              </w:rPr>
              <w:t>ต์ใช้กับการบริหารและการดำเนิน</w:t>
            </w:r>
            <w:r w:rsidR="00BB73E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การบังคับคดีแพ่ง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เพื่อการประมวล วิเคราะห์และการนำเสนอนโยบาย ยุทธศาสตร์ มาตรการ แผนงาน โครงการ หลักเกณฑ์วิธีการในการ</w:t>
            </w:r>
            <w:r w:rsidR="00BB73E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</w:t>
            </w:r>
            <w:r w:rsidR="00BB7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แพ่ง</w:t>
            </w: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ที่มีประสิทธิภาพ</w:t>
            </w:r>
          </w:p>
        </w:tc>
        <w:tc>
          <w:tcPr>
            <w:tcW w:w="2800" w:type="dxa"/>
            <w:shd w:val="clear" w:color="auto" w:fill="auto"/>
          </w:tcPr>
          <w:p w:rsidR="00071BB7" w:rsidRPr="003131E0" w:rsidRDefault="00071BB7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71BB7" w:rsidRPr="00DE4CD2" w:rsidTr="003131E0">
        <w:tc>
          <w:tcPr>
            <w:tcW w:w="724" w:type="dxa"/>
            <w:shd w:val="clear" w:color="auto" w:fill="auto"/>
          </w:tcPr>
          <w:p w:rsidR="00071BB7" w:rsidRDefault="007D391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5655" w:type="dxa"/>
            <w:shd w:val="clear" w:color="auto" w:fill="auto"/>
          </w:tcPr>
          <w:p w:rsidR="00071BB7" w:rsidRPr="00071BB7" w:rsidRDefault="00071BB7" w:rsidP="00E36C5A">
            <w:pPr>
              <w:pStyle w:val="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42D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ดำเนินการเกี่ยวกับการจัดทำเอกสาร ตำรา คู่มือ เอกสารเผยแพร่ในรูปแบบต่างๆ รวมทั้งพัฒนาเครื่องมือ อุปกรณ์ วิธีการ หรือประยุกต์นำเทคโนโลยีเข้ามาใช้ เพื่อการเรียนรู้ และการทำความเข้าใจในเรื่องต่างๆ ที่เกี่ยวกับการ</w:t>
            </w:r>
            <w:r w:rsidR="00BB73E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การบังคับคดี</w:t>
            </w:r>
            <w:r w:rsidR="00BB7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แพ่ง</w:t>
            </w:r>
          </w:p>
        </w:tc>
        <w:tc>
          <w:tcPr>
            <w:tcW w:w="2800" w:type="dxa"/>
            <w:shd w:val="clear" w:color="auto" w:fill="auto"/>
          </w:tcPr>
          <w:p w:rsidR="00071BB7" w:rsidRPr="003131E0" w:rsidRDefault="00071BB7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A1CCD" w:rsidRPr="00DE4CD2" w:rsidTr="003131E0">
        <w:tc>
          <w:tcPr>
            <w:tcW w:w="724" w:type="dxa"/>
            <w:shd w:val="clear" w:color="auto" w:fill="auto"/>
          </w:tcPr>
          <w:p w:rsidR="002A1CCD" w:rsidRDefault="007D3918" w:rsidP="003131E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D3918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5655" w:type="dxa"/>
            <w:shd w:val="clear" w:color="auto" w:fill="auto"/>
          </w:tcPr>
          <w:p w:rsidR="002A1CCD" w:rsidRPr="00810B3E" w:rsidRDefault="00810B3E" w:rsidP="00BB73E3">
            <w:pPr>
              <w:spacing w:line="20" w:lineRule="atLeast"/>
              <w:contextualSpacing/>
              <w:jc w:val="thaiDistribute"/>
              <w:rPr>
                <w:rFonts w:ascii="TH SarabunIT๙" w:eastAsia="Times New Roman" w:hAnsi="TH SarabunIT๙" w:cs="TH SarabunIT๙"/>
                <w:spacing w:val="-2"/>
                <w:cs/>
              </w:rPr>
            </w:pPr>
            <w:r w:rsidRPr="00810B3E">
              <w:rPr>
                <w:rFonts w:ascii="TH SarabunIT๙" w:eastAsia="Times New Roman" w:hAnsi="TH SarabunIT๙" w:cs="TH SarabunIT๙"/>
                <w:spacing w:val="-2"/>
                <w:cs/>
              </w:rPr>
              <w:t>ให้บริการ ชี้แจง และตอบปัญหาเกี่ยวกับ</w:t>
            </w:r>
            <w:r w:rsidR="00BB73E3">
              <w:rPr>
                <w:rFonts w:ascii="TH SarabunIT๙" w:hAnsi="TH SarabunIT๙" w:cs="TH SarabunIT๙"/>
                <w:cs/>
              </w:rPr>
              <w:t>การบังคับคดี</w:t>
            </w:r>
            <w:r w:rsidR="00BB73E3">
              <w:rPr>
                <w:rFonts w:ascii="TH SarabunIT๙" w:hAnsi="TH SarabunIT๙" w:cs="TH SarabunIT๙" w:hint="cs"/>
                <w:cs/>
              </w:rPr>
              <w:t>แพ่ง</w:t>
            </w:r>
            <w:r w:rsidRPr="00810B3E">
              <w:rPr>
                <w:rFonts w:ascii="TH SarabunIT๙" w:eastAsia="Times New Roman" w:hAnsi="TH SarabunIT๙" w:cs="TH SarabunIT๙"/>
                <w:spacing w:val="-2"/>
                <w:cs/>
              </w:rPr>
              <w:t>แก่เจ้าหน้าที่ บุคลากร และหน่วยงานต่างๆ ที่เกี่ยวข้อง</w:t>
            </w:r>
            <w:r w:rsidRPr="00810B3E">
              <w:rPr>
                <w:rFonts w:ascii="TH SarabunIT๙" w:eastAsia="Times New Roman" w:hAnsi="TH SarabunIT๙" w:cs="TH SarabunIT๙" w:hint="cs"/>
                <w:spacing w:val="-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pacing w:val="-2"/>
                <w:cs/>
              </w:rPr>
              <w:t>ทั้งภายในและภายนอก</w:t>
            </w:r>
            <w:r>
              <w:rPr>
                <w:rFonts w:ascii="TH SarabunIT๙" w:eastAsia="Times New Roman" w:hAnsi="TH SarabunIT๙" w:cs="TH SarabunIT๙" w:hint="cs"/>
                <w:spacing w:val="-2"/>
                <w:cs/>
              </w:rPr>
              <w:t>กรมบังคับคดี</w:t>
            </w:r>
            <w:r w:rsidRPr="00810B3E">
              <w:rPr>
                <w:rFonts w:ascii="TH SarabunIT๙" w:eastAsia="Times New Roman" w:hAnsi="TH SarabunIT๙" w:cs="TH SarabunIT๙"/>
                <w:spacing w:val="-2"/>
                <w:cs/>
              </w:rPr>
              <w:t xml:space="preserve"> เพื่อสร้างความรู้ ความเข้าใจ และสนับสนุนงานตามภารกิจของ</w:t>
            </w:r>
            <w:r w:rsidR="00BB73E3">
              <w:rPr>
                <w:rFonts w:ascii="TH SarabunIT๙" w:hAnsi="TH SarabunIT๙" w:cs="TH SarabunIT๙"/>
                <w:cs/>
              </w:rPr>
              <w:t>การบังคับคดี</w:t>
            </w:r>
            <w:r w:rsidR="00BB73E3">
              <w:rPr>
                <w:rFonts w:ascii="TH SarabunIT๙" w:hAnsi="TH SarabunIT๙" w:cs="TH SarabunIT๙" w:hint="cs"/>
                <w:cs/>
              </w:rPr>
              <w:t>แพ่ง</w:t>
            </w:r>
          </w:p>
        </w:tc>
        <w:tc>
          <w:tcPr>
            <w:tcW w:w="2800" w:type="dxa"/>
            <w:shd w:val="clear" w:color="auto" w:fill="auto"/>
          </w:tcPr>
          <w:p w:rsidR="002A1CCD" w:rsidRPr="003131E0" w:rsidRDefault="002A1CCD" w:rsidP="003131E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427F9" w:rsidRPr="00B53E9F" w:rsidRDefault="000427F9" w:rsidP="000427F9">
      <w:pPr>
        <w:pStyle w:val="3"/>
        <w:rPr>
          <w:rFonts w:ascii="TH SarabunIT๙" w:hAnsi="TH SarabunIT๙" w:cs="TH SarabunIT๙"/>
          <w:b/>
          <w:bCs/>
          <w:sz w:val="32"/>
          <w:szCs w:val="32"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t>5. ปฏิบัติงานอื่น เพื่อให้เกิดผลสัมฤทธิ์ของงาน หรือตามที่ได้รับมอบหมาย</w:t>
      </w:r>
    </w:p>
    <w:p w:rsidR="0002493B" w:rsidRDefault="0002493B" w:rsidP="0095495A">
      <w:pPr>
        <w:rPr>
          <w:rFonts w:ascii="TH SarabunIT๙" w:hAnsi="TH SarabunIT๙" w:cs="TH SarabunIT๙"/>
          <w:b/>
          <w:bCs/>
          <w:u w:val="single"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4 คุณสมบัติที่จำเป็นในงาน</w:t>
      </w:r>
    </w:p>
    <w:p w:rsidR="0095495A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>4.1  วุฒิการศึกษา/ระดับของการศึกษา/สาขาวิชา</w:t>
      </w:r>
    </w:p>
    <w:p w:rsidR="00E923CD" w:rsidRDefault="00E923CD" w:rsidP="009549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ได้รับ</w:t>
      </w:r>
      <w:r w:rsidR="00747752">
        <w:rPr>
          <w:rFonts w:ascii="TH SarabunIT๙" w:hAnsi="TH SarabunIT๙" w:cs="TH SarabunIT๙" w:hint="cs"/>
          <w:cs/>
        </w:rPr>
        <w:t>วุฒิการศึกษา</w:t>
      </w:r>
      <w:r>
        <w:rPr>
          <w:rFonts w:ascii="TH SarabunIT๙" w:hAnsi="TH SarabunIT๙" w:cs="TH SarabunIT๙" w:hint="cs"/>
          <w:cs/>
        </w:rPr>
        <w:t>ปริญญาตรี</w:t>
      </w:r>
      <w:r w:rsidR="007477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หรือคุณวุฒิอย่างอื่นที่</w:t>
      </w:r>
      <w:r w:rsidR="00747752">
        <w:rPr>
          <w:rFonts w:ascii="TH SarabunIT๙" w:hAnsi="TH SarabunIT๙" w:cs="TH SarabunIT๙" w:hint="cs"/>
          <w:cs/>
        </w:rPr>
        <w:t>เทียบได้ในระดับเดียวกันในสาขาวิชานิติศาสตร์</w:t>
      </w:r>
    </w:p>
    <w:p w:rsidR="00026982" w:rsidRPr="00026982" w:rsidRDefault="00026982" w:rsidP="00026982">
      <w:pPr>
        <w:pStyle w:val="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E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คุณสมบัติเฉพาะสำหรับตำแหน่ง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(Education and Experience)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ก.พ. กำหนด</w:t>
      </w:r>
    </w:p>
    <w:p w:rsidR="00026982" w:rsidRPr="00B53E9F" w:rsidRDefault="00CE3466" w:rsidP="00026982">
      <w:pPr>
        <w:pStyle w:val="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นิติกร 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 w:rsidR="00026982" w:rsidRPr="00B53E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K2</w:t>
      </w:r>
      <w:r w:rsidR="00026982" w:rsidRPr="00B53E9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26982" w:rsidRPr="00B53E9F" w:rsidRDefault="00026982" w:rsidP="00026982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B53E9F">
        <w:rPr>
          <w:rFonts w:ascii="TH SarabunIT๙" w:hAnsi="TH SarabunIT๙" w:cs="TH SarabunIT๙"/>
          <w:sz w:val="32"/>
          <w:szCs w:val="32"/>
          <w:cs/>
        </w:rPr>
        <w:t>มีคุณวุฒิอย่างใดอย่างหนึ่งดังต่อไปนี้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1. มีคุณสมบัติเฉพาะตำแหน่งนิติกร ระดับปฏิบัติการ และ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2. ดำรงตำแหน่งใดตำแหน่งหนึ่งมาแล้ว ดังต่อไปนี้</w:t>
      </w:r>
    </w:p>
    <w:p w:rsidR="00CE3466" w:rsidRPr="004C6C8F" w:rsidRDefault="00CE3466" w:rsidP="00CE3466">
      <w:pPr>
        <w:pStyle w:val="3"/>
        <w:rPr>
          <w:rFonts w:ascii="TH SarabunIT๙" w:hAnsi="TH SarabunIT๙" w:cs="TH SarabunIT๙"/>
          <w:b/>
          <w:bCs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          (2.1) ประเภทวิชาการ ระดับชำนาญการ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(2.2) ประเภทวิชาการ ระดับปฏิบัติการ ไม่น้อยกว่า 6 ปี กำหนดเวลา 6 ปี ให้ลดเป็น 4 ปี สำหรับผู้ที่มีคุณสมบัติเฉพาะสำหรับตำแหน่งนิติกร ระดับปฏิบัติการ ข้อ 2 หรือข้อ 4 ที่เทียบได้ไม่ต่ำกว่าปริญญาโท และให้ลดเป็น 2 ปี สำหรับผู้ที่มีคุณสมบัติเฉพาะสำหรับตำแหน่งนิติกร ระดับปฏิบัติการ ข้อ 3 หรือข้อ 4 ที่เทียบได้ไม่ต่ำกว่าปริญญาเอก</w:t>
      </w:r>
      <w:r w:rsidRPr="004C6C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   (2.3) ตำแหน่งอย่างอื่นที่เทียบเท่า (2.1) หรือ (2.2) แล้วแต่กรณี ตามหลักเกณฑ์และเงื่อนไขที่ ก.พ. กำหนด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</w:p>
    <w:p w:rsidR="00CE3466" w:rsidRPr="004C6C8F" w:rsidRDefault="00CE3466" w:rsidP="00CE3466">
      <w:pPr>
        <w:pStyle w:val="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6C8F">
        <w:rPr>
          <w:rFonts w:ascii="TH SarabunIT๙" w:hAnsi="TH SarabunIT๙" w:cs="TH SarabunIT๙"/>
          <w:sz w:val="32"/>
          <w:szCs w:val="32"/>
          <w:cs/>
        </w:rPr>
        <w:t>3. ปฏิบัติงานด้านนิติกรหรืองานอื่นที่เกี่ยวข้องตามที่กรมบังคับคดีเห็นว่าเหมาะสมกับหน้าที่ความรับผิดชอบและลักษณะงานที่ปฏิบัติมาแล้วไม่น้อยกว่า 1 ปี</w:t>
      </w:r>
    </w:p>
    <w:p w:rsidR="00E923CD" w:rsidRDefault="00E923CD" w:rsidP="0095495A">
      <w:pPr>
        <w:rPr>
          <w:rFonts w:ascii="TH SarabunIT๙" w:hAnsi="TH SarabunIT๙" w:cs="TH SarabunIT๙"/>
        </w:rPr>
      </w:pPr>
    </w:p>
    <w:p w:rsidR="00073112" w:rsidRPr="00E923CD" w:rsidRDefault="00073112" w:rsidP="0095495A">
      <w:pPr>
        <w:rPr>
          <w:rFonts w:ascii="TH SarabunIT๙" w:hAnsi="TH SarabunIT๙" w:cs="TH SarabunIT๙"/>
          <w:cs/>
        </w:rPr>
      </w:pP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 xml:space="preserve">4.2  ใบอนุญาตวิชาชีพ/ใบรับรอง </w:t>
      </w:r>
      <w:r w:rsidRPr="00ED0BD5">
        <w:rPr>
          <w:rFonts w:ascii="TH SarabunIT๙" w:hAnsi="TH SarabunIT๙" w:cs="TH SarabunIT๙"/>
          <w:b/>
          <w:bCs/>
          <w:cs/>
        </w:rPr>
        <w:tab/>
      </w:r>
    </w:p>
    <w:p w:rsidR="0095495A" w:rsidRPr="00ED0BD5" w:rsidRDefault="0095495A" w:rsidP="0095495A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cs/>
        </w:rPr>
        <w:tab/>
        <w:t>-</w:t>
      </w:r>
    </w:p>
    <w:p w:rsidR="0095495A" w:rsidRPr="00ED0BD5" w:rsidRDefault="0095495A" w:rsidP="0095495A">
      <w:pPr>
        <w:rPr>
          <w:rFonts w:ascii="TH SarabunIT๙" w:hAnsi="TH SarabunIT๙" w:cs="TH SarabunIT๙"/>
          <w:color w:val="FF0000"/>
        </w:rPr>
      </w:pPr>
      <w:r w:rsidRPr="00ED0BD5">
        <w:rPr>
          <w:rFonts w:ascii="TH SarabunIT๙" w:hAnsi="TH SarabunIT๙" w:cs="TH SarabunIT๙"/>
          <w:b/>
          <w:bCs/>
          <w:cs/>
        </w:rPr>
        <w:t>4.3  ประสบการณ์ที่จำเป็นในงาน</w:t>
      </w:r>
    </w:p>
    <w:p w:rsidR="009B5E23" w:rsidRDefault="009B5E23" w:rsidP="009B5E23">
      <w:pPr>
        <w:ind w:firstLine="720"/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>-</w:t>
      </w:r>
    </w:p>
    <w:p w:rsidR="00041209" w:rsidRDefault="00041209" w:rsidP="00041209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5 ความรู้ความสามารถ ทักษะ และสมรรถนะที่จำเป็นในตำแหน่งงาน</w:t>
      </w:r>
    </w:p>
    <w:p w:rsidR="00041209" w:rsidRDefault="00041209" w:rsidP="00041209">
      <w:pPr>
        <w:tabs>
          <w:tab w:val="left" w:pos="977"/>
        </w:tabs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ความรู้ความสามารถที่จำเป็นในงาน</w:t>
      </w:r>
    </w:p>
    <w:p w:rsidR="00041209" w:rsidRPr="00026982" w:rsidRDefault="00041209" w:rsidP="00041209">
      <w:pPr>
        <w:rPr>
          <w:rFonts w:ascii="TH SarabunIT๙" w:hAnsi="TH SarabunIT๙" w:cs="TH SarabunIT๙"/>
          <w:cs/>
        </w:rPr>
      </w:pPr>
      <w:r w:rsidRPr="00026982">
        <w:rPr>
          <w:rFonts w:ascii="TH SarabunIT๙" w:hAnsi="TH SarabunIT๙" w:cs="TH SarabunIT๙"/>
          <w:b/>
          <w:bCs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 w:rsidRPr="0002698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2"/>
        <w:gridCol w:w="912"/>
        <w:gridCol w:w="3073"/>
      </w:tblGrid>
      <w:tr w:rsidR="00041209" w:rsidTr="00BF1271">
        <w:tc>
          <w:tcPr>
            <w:tcW w:w="5319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</w:p>
        </w:tc>
        <w:tc>
          <w:tcPr>
            <w:tcW w:w="3081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พฤติกรรมบ่งชี้</w:t>
            </w:r>
          </w:p>
        </w:tc>
      </w:tr>
      <w:tr w:rsidR="00041209" w:rsidRPr="00711CA2" w:rsidTr="00BF1271">
        <w:tc>
          <w:tcPr>
            <w:tcW w:w="5319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1. </w:t>
            </w:r>
            <w:r w:rsidRPr="00400678">
              <w:rPr>
                <w:rFonts w:ascii="TH SarabunIT๙" w:hAnsi="TH SarabunIT๙" w:cs="TH SarabunIT๙"/>
                <w:cs/>
              </w:rPr>
              <w:t>การบัง</w:t>
            </w:r>
            <w:r>
              <w:rPr>
                <w:rFonts w:ascii="TH SarabunIT๙" w:hAnsi="TH SarabunIT๙" w:cs="TH SarabunIT๙"/>
                <w:cs/>
              </w:rPr>
              <w:t>คับคดีล้มละลายและฟื้นฟูกิจการ</w:t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41209" w:rsidRPr="00400678" w:rsidRDefault="00041209" w:rsidP="00BF1271">
            <w:pPr>
              <w:rPr>
                <w:rFonts w:ascii="TH SarabunIT๙" w:hAnsi="TH SarabunIT๙" w:cs="TH SarabunIT๙"/>
              </w:rPr>
            </w:pPr>
            <w:r w:rsidRPr="00400678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/>
                <w:cs/>
              </w:rPr>
              <w:t>การบังคับคดีแพ่ง</w:t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  <w:r w:rsidRPr="00400678">
              <w:rPr>
                <w:rFonts w:ascii="TH SarabunIT๙" w:hAnsi="TH SarabunIT๙" w:cs="TH SarabunIT๙"/>
                <w:cs/>
              </w:rPr>
              <w:tab/>
            </w:r>
          </w:p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</w:rPr>
              <w:t xml:space="preserve">3. </w:t>
            </w:r>
            <w:r w:rsidRPr="00400678">
              <w:rPr>
                <w:rFonts w:ascii="TH SarabunIT๙" w:hAnsi="TH SarabunIT๙" w:cs="TH SarabunIT๙"/>
                <w:cs/>
              </w:rPr>
              <w:t>ความรู้ด้านการบริหารจัดการ (</w:t>
            </w:r>
            <w:r w:rsidRPr="00400678">
              <w:rPr>
                <w:rFonts w:ascii="TH SarabunIT๙" w:hAnsi="TH SarabunIT๙" w:cs="TH SarabunIT๙"/>
              </w:rPr>
              <w:t>Management)</w:t>
            </w:r>
          </w:p>
          <w:p w:rsidR="001406E5" w:rsidRDefault="001406E5" w:rsidP="00BF127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87" w:type="dxa"/>
          </w:tcPr>
          <w:p w:rsidR="00041209" w:rsidRPr="0026626C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081" w:type="dxa"/>
          </w:tcPr>
          <w:p w:rsidR="00041209" w:rsidRDefault="00041209" w:rsidP="00853E0F">
            <w:pPr>
              <w:jc w:val="thaiDistribute"/>
              <w:rPr>
                <w:rFonts w:ascii="TH SarabunIT๙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มีความรู้ความสามารถตา</w:t>
            </w:r>
            <w:r w:rsidR="00711CA2">
              <w:rPr>
                <w:rFonts w:ascii="TH SarabunIT๙" w:eastAsia="Times New Roman" w:hAnsi="TH SarabunIT๙" w:cs="TH SarabunIT๙"/>
                <w:cs/>
              </w:rPr>
              <w:t xml:space="preserve">มที่กำหนดไว้ในระดับที่  </w:t>
            </w:r>
            <w:r w:rsidR="00711CA2">
              <w:rPr>
                <w:rFonts w:ascii="TH SarabunIT๙" w:eastAsia="Times New Roman" w:hAnsi="TH SarabunIT๙" w:cs="TH SarabunIT๙" w:hint="cs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  และ</w:t>
            </w:r>
            <w:r w:rsidRPr="008B5CE8">
              <w:rPr>
                <w:rFonts w:ascii="TH SarabunIT๙" w:hAnsi="TH SarabunIT๙" w:cs="TH SarabunIT๙"/>
                <w:cs/>
              </w:rPr>
              <w:t>มีความรู้ความเข้าใจ</w:t>
            </w:r>
            <w:r w:rsidR="00853E0F">
              <w:rPr>
                <w:rFonts w:ascii="TH SarabunIT๙" w:hAnsi="TH SarabunIT๙" w:cs="TH SarabunIT๙" w:hint="cs"/>
                <w:cs/>
              </w:rPr>
              <w:t>ในหลักการ แนวคิด ทฤษฎีของงาน</w:t>
            </w:r>
            <w:r>
              <w:rPr>
                <w:rFonts w:ascii="TH SarabunIT๙" w:hAnsi="TH SarabunIT๙" w:cs="TH SarabunIT๙" w:hint="cs"/>
                <w:cs/>
              </w:rPr>
              <w:t>เกี่ยวกับ</w:t>
            </w:r>
            <w:r w:rsidRPr="008B5CE8">
              <w:rPr>
                <w:rFonts w:ascii="TH SarabunIT๙" w:hAnsi="TH SarabunIT๙" w:cs="TH SarabunIT๙"/>
                <w:cs/>
              </w:rPr>
              <w:t>กฎหมาย หรือระเบียบที่เกี่ยวข้องกับการปฏิบัติหน้าที่ราชการงานประจำด้าน</w:t>
            </w:r>
            <w:r w:rsidR="00845F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E0A6C"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การบังคับคดีล้มละลาย,</w:t>
            </w:r>
            <w:r w:rsidR="00D41D23">
              <w:rPr>
                <w:rFonts w:ascii="TH SarabunIT๙" w:hAnsi="TH SarabunIT๙" w:cs="TH SarabunIT๙" w:hint="cs"/>
                <w:i/>
                <w:iCs/>
                <w:u w:val="single"/>
                <w:cs/>
              </w:rPr>
              <w:t xml:space="preserve"> </w:t>
            </w:r>
            <w:r w:rsidR="001E0A6C"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การบังคับคดี</w:t>
            </w:r>
            <w:r w:rsidR="001E0A6C" w:rsidRPr="008B5CE8">
              <w:rPr>
                <w:rFonts w:ascii="TH SarabunIT๙" w:hAnsi="TH SarabunIT๙" w:cs="TH SarabunIT๙"/>
                <w:i/>
                <w:iCs/>
                <w:spacing w:val="-6"/>
                <w:u w:val="single"/>
                <w:cs/>
              </w:rPr>
              <w:t>แพ่ง</w:t>
            </w:r>
            <w:r w:rsidR="001E0A6C"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, การไกล่เกลี่ยข้อพิพาทชั้นบังคับคดี</w:t>
            </w:r>
            <w:r w:rsidR="001E0A6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B5CE8">
              <w:rPr>
                <w:rFonts w:ascii="TH SarabunIT๙" w:hAnsi="TH SarabunIT๙" w:cs="TH SarabunIT๙"/>
                <w:cs/>
              </w:rPr>
              <w:t xml:space="preserve">ที่ปฏิบัติอยู่ </w:t>
            </w:r>
            <w:r w:rsidR="00853E0F">
              <w:rPr>
                <w:rFonts w:ascii="TH SarabunIT๙" w:hAnsi="TH SarabunIT๙" w:cs="TH SarabunIT๙" w:hint="cs"/>
                <w:cs/>
              </w:rPr>
              <w:t>ร่วมทั้งสามารถถ่ายทอดได้</w:t>
            </w:r>
          </w:p>
          <w:p w:rsidR="001E0A6C" w:rsidRDefault="001E0A6C" w:rsidP="00853E0F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E0A6C" w:rsidRDefault="001E0A6C" w:rsidP="00853E0F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F0C8B" w:rsidRPr="00D41D23" w:rsidRDefault="00FF0C8B" w:rsidP="00853E0F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041209" w:rsidRPr="009A6E68" w:rsidRDefault="00041209" w:rsidP="00041209">
      <w:pPr>
        <w:rPr>
          <w:rFonts w:ascii="TH SarabunIT๙" w:hAnsi="TH SarabunIT๙" w:cs="TH SarabunIT๙"/>
          <w:b/>
          <w:bCs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lastRenderedPageBreak/>
        <w:t>ความรู้เรื่องกฎหมาย และกฎระเบียบราชการ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0"/>
        <w:gridCol w:w="912"/>
        <w:gridCol w:w="3075"/>
      </w:tblGrid>
      <w:tr w:rsidR="00041209" w:rsidTr="00BF1271">
        <w:tc>
          <w:tcPr>
            <w:tcW w:w="5317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ชื่อความรู้</w:t>
            </w:r>
          </w:p>
        </w:tc>
        <w:tc>
          <w:tcPr>
            <w:tcW w:w="887" w:type="dxa"/>
          </w:tcPr>
          <w:p w:rsidR="00041209" w:rsidRPr="00400678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3083" w:type="dxa"/>
          </w:tcPr>
          <w:p w:rsidR="00041209" w:rsidRPr="00400678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0678">
              <w:rPr>
                <w:rFonts w:ascii="TH SarabunIT๙" w:hAnsi="TH SarabunIT๙" w:cs="TH SarabunIT๙"/>
                <w:b/>
                <w:bCs/>
                <w:cs/>
              </w:rPr>
              <w:t>พฤติกรรม</w:t>
            </w:r>
            <w:r w:rsidRPr="00400678">
              <w:rPr>
                <w:rFonts w:ascii="TH SarabunIT๙" w:hAnsi="TH SarabunIT๙" w:cs="TH SarabunIT๙" w:hint="cs"/>
                <w:b/>
                <w:bCs/>
                <w:cs/>
              </w:rPr>
              <w:t>บ่งชี้</w:t>
            </w:r>
          </w:p>
        </w:tc>
      </w:tr>
      <w:tr w:rsidR="00041209" w:rsidTr="00BF1271">
        <w:tc>
          <w:tcPr>
            <w:tcW w:w="5317" w:type="dxa"/>
          </w:tcPr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๑. กฎหมาย</w:t>
            </w:r>
            <w:proofErr w:type="spellStart"/>
            <w:r w:rsidRPr="00BA2F77">
              <w:rPr>
                <w:rFonts w:ascii="TH SarabunIT๙" w:hAnsi="TH SarabunIT๙" w:cs="TH SarabunIT๙"/>
                <w:cs/>
              </w:rPr>
              <w:t>วิธีส</w:t>
            </w:r>
            <w:proofErr w:type="spellEnd"/>
            <w:r w:rsidRPr="00BA2F77">
              <w:rPr>
                <w:rFonts w:ascii="TH SarabunIT๙" w:hAnsi="TH SarabunIT๙" w:cs="TH SarabunIT๙"/>
                <w:cs/>
              </w:rPr>
              <w:t>บัญญัติ และกฎหมายสารบัญญัติ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กฎหมายว่าด้วยล้มละลาย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กฎหมายวิธีพิจารณาความแพ่ง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กฎหมายลักษณะพยาน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    - กฎหมายแพ่งและพาณิชย์ 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2. ประมวลกฎหมายแพ่งและพาณิชย์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3. ประมวลกฎหมายวิธีพิจารณาความแพ่งภาคบังคับคดี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4. พระราชบัญญัติล้มละลาย พ.ศ. 2483 และที่แก้ไขเพิ่มเติม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 xml:space="preserve">5. ประมวลกฎหมายอาญา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ประมวลกฎหมายวิธีพิจารณาความอาญา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ระเบียบกระทรวงยุติธรรมว่าด้วยการบังคับของเจ้าพนักงานบังคับคดี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8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พระราชบัญญัติประมวลรัษฎากร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9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พระราชบัญญัติวิธีปฏิบัติราชการทางปกครอง พ.ศ. ๒๕๓๙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 w:hint="cs"/>
                <w:cs/>
              </w:rPr>
              <w:t>10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๒๕๔๐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1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 พ.ศ. ๒๕๓๔ และที่แก้ไขเพิ่มเติม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2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พระราชบัญญัติระเบียบข้าราชการพลเรือน พ.ศ. ๒๕๕๑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3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พระราชกฤษฎีกาว่าด้วยหลักเกณฑ์และวิธีการบริหารกิจการบ้านเมืองที่ดี พ.ศ. ๒๕๔๖ </w:t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4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พระราชบัญญัติธุรกรรมทางอิเล็กทรอนิกส์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5</w:t>
            </w:r>
            <w:r w:rsidRPr="00BA2F77">
              <w:rPr>
                <w:rFonts w:ascii="TH SarabunIT๙" w:hAnsi="TH SarabunIT๙" w:cs="TH SarabunIT๙"/>
                <w:cs/>
              </w:rPr>
              <w:t xml:space="preserve">. พระราชบัญญัติวิธีการงบประมาณ  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845FF5" w:rsidRPr="00BA2F77" w:rsidRDefault="00845FF5" w:rsidP="00845FF5">
            <w:pPr>
              <w:jc w:val="thaiDistribute"/>
              <w:rPr>
                <w:rFonts w:ascii="TH SarabunIT๙" w:hAnsi="TH SarabunIT๙" w:cs="TH SarabunIT๙"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6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พระราชบัญญัติระเบียบบริหารราชการแผ่นดิน</w:t>
            </w:r>
            <w:r w:rsidRPr="00BA2F77">
              <w:rPr>
                <w:rFonts w:ascii="TH SarabunIT๙" w:hAnsi="TH SarabunIT๙" w:cs="TH SarabunIT๙"/>
                <w:cs/>
              </w:rPr>
              <w:tab/>
            </w:r>
          </w:p>
          <w:p w:rsidR="00041209" w:rsidRPr="00F63974" w:rsidRDefault="00845FF5" w:rsidP="00BF127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2F77">
              <w:rPr>
                <w:rFonts w:ascii="TH SarabunIT๙" w:hAnsi="TH SarabunIT๙" w:cs="TH SarabunIT๙"/>
                <w:cs/>
              </w:rPr>
              <w:t>1</w:t>
            </w:r>
            <w:r w:rsidRPr="00BA2F77">
              <w:rPr>
                <w:rFonts w:ascii="TH SarabunIT๙" w:hAnsi="TH SarabunIT๙" w:cs="TH SarabunIT๙" w:hint="cs"/>
                <w:cs/>
              </w:rPr>
              <w:t>7</w:t>
            </w:r>
            <w:r w:rsidRPr="00BA2F77">
              <w:rPr>
                <w:rFonts w:ascii="TH SarabunIT๙" w:hAnsi="TH SarabunIT๙" w:cs="TH SarabunIT๙"/>
                <w:cs/>
              </w:rPr>
              <w:t>. พระราชบัญญัติข้อมูลข่าวสารของทางราชการ พ.ศ. 2540</w:t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F63974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887" w:type="dxa"/>
          </w:tcPr>
          <w:p w:rsidR="00041209" w:rsidRPr="00F63974" w:rsidRDefault="0026626C" w:rsidP="00BF127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083" w:type="dxa"/>
          </w:tcPr>
          <w:p w:rsidR="00041209" w:rsidRPr="008B5CE8" w:rsidRDefault="00041209" w:rsidP="00BF1271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B5CE8">
              <w:rPr>
                <w:rFonts w:ascii="TH SarabunIT๙" w:eastAsia="Times New Roman" w:hAnsi="TH SarabunIT๙" w:cs="TH SarabunIT๙"/>
                <w:cs/>
              </w:rPr>
              <w:t>มีความรู้ความส</w:t>
            </w:r>
            <w:r w:rsidR="00A12B68">
              <w:rPr>
                <w:rFonts w:ascii="TH SarabunIT๙" w:eastAsia="Times New Roman" w:hAnsi="TH SarabunIT๙" w:cs="TH SarabunIT๙"/>
                <w:cs/>
              </w:rPr>
              <w:t xml:space="preserve">ามารถตามที่กำหนดไว้ในระดับที่  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8B5CE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="00EF53F2">
              <w:rPr>
                <w:rFonts w:ascii="TH SarabunIT๙" w:eastAsia="Times New Roman" w:hAnsi="TH SarabunIT๙" w:cs="TH SarabunIT๙" w:hint="cs"/>
                <w:cs/>
              </w:rPr>
              <w:t>และสามารถหาคำตอบในทางกฎ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>หมาย</w:t>
            </w:r>
            <w:r w:rsidR="006E1DC9">
              <w:rPr>
                <w:rFonts w:ascii="TH SarabunIT๙" w:eastAsia="Times New Roman" w:hAnsi="TH SarabunIT๙" w:cs="TH SarabunIT๙" w:hint="cs"/>
                <w:cs/>
              </w:rPr>
              <w:t>ที่เกี่ยวกับ</w:t>
            </w:r>
            <w:r w:rsidR="00180D08"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การบังคับคดีล้มละลาย,การบังคับคดี</w:t>
            </w:r>
            <w:r w:rsidR="00180D08" w:rsidRPr="008B5CE8">
              <w:rPr>
                <w:rFonts w:ascii="TH SarabunIT๙" w:hAnsi="TH SarabunIT๙" w:cs="TH SarabunIT๙"/>
                <w:i/>
                <w:iCs/>
                <w:spacing w:val="-6"/>
                <w:u w:val="single"/>
                <w:cs/>
              </w:rPr>
              <w:t>แพ่ง</w:t>
            </w:r>
            <w:r w:rsidR="00180D08" w:rsidRPr="008B5CE8">
              <w:rPr>
                <w:rFonts w:ascii="TH SarabunIT๙" w:hAnsi="TH SarabunIT๙" w:cs="TH SarabunIT๙"/>
                <w:i/>
                <w:iCs/>
                <w:u w:val="single"/>
                <w:cs/>
              </w:rPr>
              <w:t>, การไกล่เกลี่ยข้อพิพาทชั้นบังคับคดี</w:t>
            </w:r>
            <w:r w:rsidR="00180D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2B68">
              <w:rPr>
                <w:rFonts w:ascii="TH SarabunIT๙" w:eastAsia="Times New Roman" w:hAnsi="TH SarabunIT๙" w:cs="TH SarabunIT๙" w:hint="cs"/>
                <w:cs/>
              </w:rPr>
              <w:t>ได้เมื่อมีข้อสงสัยในการปฏิบัติราชการ</w:t>
            </w:r>
          </w:p>
          <w:p w:rsidR="00041209" w:rsidRDefault="00041209" w:rsidP="00BF127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FF0C8B" w:rsidRPr="002064C5" w:rsidRDefault="00FF0C8B" w:rsidP="00041209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41209" w:rsidRDefault="00041209" w:rsidP="00041209">
      <w:pPr>
        <w:rPr>
          <w:rFonts w:ascii="TH SarabunIT๙" w:hAnsi="TH SarabunIT๙" w:cs="TH SarabunIT๙"/>
          <w:b/>
          <w:bCs/>
          <w:u w:val="single"/>
        </w:rPr>
      </w:pPr>
      <w:r w:rsidRPr="002064C5">
        <w:rPr>
          <w:rFonts w:ascii="TH SarabunIT๙" w:hAnsi="TH SarabunIT๙" w:cs="TH SarabunIT๙" w:hint="cs"/>
          <w:b/>
          <w:bCs/>
          <w:u w:val="single"/>
          <w:cs/>
        </w:rPr>
        <w:t>ทักษะที่จำเป็นในงาน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177041">
        <w:rPr>
          <w:rFonts w:ascii="TH SarabunIT๙" w:hAnsi="TH SarabunIT๙" w:cs="TH SarabunIT๙"/>
          <w:b/>
          <w:bCs/>
        </w:rPr>
        <w:t>(Skills)</w:t>
      </w:r>
    </w:p>
    <w:p w:rsidR="00041209" w:rsidRDefault="00041209" w:rsidP="00041209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685E">
              <w:rPr>
                <w:rFonts w:ascii="TH SarabunIT๙" w:hAnsi="TH SarabunIT๙" w:cs="TH SarabunIT๙" w:hint="cs"/>
                <w:b/>
                <w:bCs/>
                <w:cs/>
              </w:rPr>
              <w:t>ชื่อทักษะ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ทักษะ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064C5">
              <w:rPr>
                <w:rFonts w:ascii="TH SarabunIT๙" w:hAnsi="TH SarabunIT๙" w:cs="TH SarabunIT๙"/>
                <w:cs/>
              </w:rPr>
              <w:t>ทักษะการใช้คอมพิวเตอร์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สามารถใช้คอมพิวเตอร์ในระดับเบื้องต้นได้ และสามารถใช้โปรแกรมขั้นพื้นฐานได้อย่างคล่องแคล่ว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721EA2">
              <w:rPr>
                <w:rFonts w:ascii="TH SarabunIT๙" w:hAnsi="TH SarabunIT๙" w:cs="TH SarabunIT๙"/>
                <w:cs/>
              </w:rPr>
              <w:t xml:space="preserve">ทักษะการใช้ภาษาอังกฤษ  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และฟังภาษาอังกฤษในระดับเบื้องต้นและสื่อสารให้เข้าใจได้ และสามารถพูด เขียน อ่าน และฟังภาษาอังกฤษ</w:t>
            </w:r>
            <w:r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Pr="00EC5073">
              <w:rPr>
                <w:rFonts w:ascii="TH SarabunIT๙" w:hAnsi="TH SarabunIT๙" w:cs="TH SarabunIT๙"/>
                <w:cs/>
              </w:rPr>
              <w:t>ทำความเข้าในสาระสำคัญของ</w:t>
            </w:r>
            <w:r w:rsidRPr="00EC5073">
              <w:rPr>
                <w:rFonts w:ascii="TH SarabunIT๙" w:hAnsi="TH SarabunIT๙" w:cs="TH SarabunIT๙"/>
                <w:cs/>
              </w:rPr>
              <w:lastRenderedPageBreak/>
              <w:t>เนื้อหาต่างๆ ได้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lastRenderedPageBreak/>
              <w:t>3. ทักษะการคำนวณ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มีทักษะในการคิดคำนวณขั้นพื้นฐานได้อย่างถูกต้อง และรวดเร็ว และสามารถทำความเข้าใจข้อมูลด้านตัวเลขได้อย่างถูกต้อง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 xml:space="preserve">4. ทักษะการบริหารจัดการข้อมูล  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สามารถรวบรวมข้อมูลได้อย่างเป็นระบบพร้อมใช้ รวมถึงสามารถแสดงผลข้อมูลในรูปแบบต่าง ๆ เช่น กราฟ รายงาน เป็นต้น และสามารถวิเคราะห์และประเมินผลข้อมูลได้อย่างถูกต้อง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721EA2">
              <w:rPr>
                <w:rFonts w:ascii="TH SarabunIT๙" w:hAnsi="TH SarabunIT๙" w:cs="TH SarabunIT๙"/>
                <w:cs/>
              </w:rPr>
              <w:t>๕. ทักษะการประสานงาน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068" w:type="dxa"/>
          </w:tcPr>
          <w:p w:rsidR="00041209" w:rsidRPr="00EC5073" w:rsidRDefault="00041209" w:rsidP="00BF1271">
            <w:pPr>
              <w:rPr>
                <w:rFonts w:ascii="TH SarabunIT๙" w:hAnsi="TH SarabunIT๙" w:cs="TH SarabunIT๙"/>
              </w:rPr>
            </w:pPr>
            <w:r w:rsidRPr="00EC5073">
              <w:rPr>
                <w:rFonts w:ascii="TH SarabunIT๙" w:hAnsi="TH SarabunIT๙" w:cs="TH SarabunIT๙"/>
                <w:cs/>
              </w:rPr>
              <w:t>มีทักษะในการประสานงานระหว่างหน่วยงานและกับบุคคลอื่นเบื้องต้นได้  และติดต่อสื่อสารได้อย่างมีประสิทธิภาพ</w:t>
            </w:r>
          </w:p>
        </w:tc>
      </w:tr>
    </w:tbl>
    <w:p w:rsidR="0005280E" w:rsidRDefault="0005280E" w:rsidP="0004120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041209" w:rsidRPr="00D42D8F" w:rsidRDefault="00041209" w:rsidP="0004120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สมรรถนะหลักที่จำเป็นในงาน</w:t>
      </w: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Pr="00D42D8F">
        <w:rPr>
          <w:rFonts w:ascii="TH SarabunIT๙" w:hAnsi="TH SarabunIT๙" w:cs="TH SarabunIT๙"/>
          <w:b/>
          <w:bCs/>
          <w:sz w:val="36"/>
          <w:szCs w:val="36"/>
        </w:rPr>
        <w:t>(Competency)</w:t>
      </w:r>
    </w:p>
    <w:p w:rsidR="00041209" w:rsidRDefault="00041209" w:rsidP="0004120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41209" w:rsidRPr="00B234FB" w:rsidRDefault="00041209" w:rsidP="00041209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5068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ชื่อสรรถนะหลัก</w:t>
            </w:r>
          </w:p>
        </w:tc>
        <w:tc>
          <w:tcPr>
            <w:tcW w:w="1134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068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50417">
              <w:rPr>
                <w:rFonts w:ascii="TH SarabunIT๙" w:hAnsi="TH SarabunIT๙" w:cs="TH SarabunIT๙"/>
                <w:b/>
                <w:bCs/>
                <w:cs/>
              </w:rPr>
              <w:t>พฤติกรรมสมรรถนะ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  <w:r w:rsidRPr="00206732">
              <w:rPr>
                <w:rFonts w:ascii="TH SarabunIT๙" w:hAnsi="TH SarabunIT๙" w:cs="TH SarabunIT๙"/>
              </w:rPr>
              <w:t xml:space="preserve"> (Achievement Motivation)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607AC1" w:rsidRDefault="00F42CD9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และสามารถ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ทำงานได้ผลงานตามเป้าหมายที่วางไว้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5E3276">
              <w:rPr>
                <w:rFonts w:ascii="TH SarabunIT๙" w:hAnsi="TH SarabunIT๙" w:cs="TH SarabunIT๙" w:hint="cs"/>
                <w:cs/>
              </w:rPr>
              <w:t>กำหนดมาตรฐาน หรือเป้าหมายในการทำงานเพื่อให้ได้ผลงานที่ดี</w:t>
            </w:r>
          </w:p>
          <w:p w:rsidR="00041209" w:rsidRDefault="00041209" w:rsidP="005E3276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5E3276">
              <w:rPr>
                <w:rFonts w:ascii="TH SarabunIT๙" w:hAnsi="TH SarabunIT๙" w:cs="TH SarabunIT๙" w:hint="cs"/>
                <w:cs/>
              </w:rPr>
              <w:t>ติดตาม และประเมินผลงานของตน โดยเทียบเคียงกับเกณฑ์มาตรฐาน</w:t>
            </w:r>
          </w:p>
          <w:p w:rsidR="005E3276" w:rsidRPr="00607AC1" w:rsidRDefault="005E3276" w:rsidP="005E3276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ทำงานได้ตามเป้าหมายที่ผู้บังคับบัญชากำหนด  หรือเป้าหมายของหน่วยงานที่รับผิดชอบ</w:t>
            </w:r>
          </w:p>
          <w:p w:rsidR="005E3276" w:rsidRPr="00607AC1" w:rsidRDefault="005E3276" w:rsidP="005E327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มีความละเอียดรอบคอบ  เอาใจใส่ ตรวจสอบความถูกต้อง เพื่อให้ได้งานที่มีคุณภาพ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2. บริการที่ดี</w:t>
            </w:r>
            <w:r w:rsidRPr="00206732">
              <w:rPr>
                <w:rFonts w:ascii="TH SarabunIT๙" w:hAnsi="TH SarabunIT๙" w:cs="TH SarabunIT๙"/>
              </w:rPr>
              <w:t xml:space="preserve"> (Service Mind)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Pr="00607AC1" w:rsidRDefault="00EC0ACA" w:rsidP="00BF1271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ช่วยแก้ปัญหาให้แก่ผู้รับบริการ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EC0ACA">
              <w:rPr>
                <w:rFonts w:ascii="TH SarabunIT๙" w:hAnsi="TH SarabunIT๙" w:cs="TH SarabunIT๙" w:hint="cs"/>
                <w:cs/>
              </w:rPr>
              <w:t>รับเป็นธุระ  ช่วยแก้ปัญหาหรือหาแนวทางแก้ไขปัญหาที่เกิดขั้นแก่ผู้รับบริการอย่างรวดเร็ว ไม่บ่ายเบี่ยง ไม่แก้ตัว หรือปัดภาระ</w:t>
            </w:r>
          </w:p>
          <w:p w:rsidR="00041209" w:rsidRPr="00607AC1" w:rsidRDefault="00041209" w:rsidP="00EC0ACA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EC0ACA">
              <w:rPr>
                <w:rFonts w:ascii="TH SarabunIT๙" w:hAnsi="TH SarabunIT๙" w:cs="TH SarabunIT๙" w:hint="cs"/>
                <w:cs/>
              </w:rPr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>3. การสั่งสมความเชี่ยวชาญในงานอาชีพ</w:t>
            </w:r>
            <w:r w:rsidRPr="00206732">
              <w:rPr>
                <w:rFonts w:ascii="TH SarabunIT๙" w:hAnsi="TH SarabunIT๙" w:cs="TH SarabunIT๙"/>
              </w:rPr>
              <w:t xml:space="preserve"> (Expertise)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FC0E10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มีความรู้ในวิชาการ  และเทคโนโลยีใหม่ ๆ ในสาขาอาชีพของตน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</w:t>
            </w:r>
            <w:r w:rsidR="00FC0E10">
              <w:rPr>
                <w:rFonts w:ascii="TH SarabunIT๙" w:hAnsi="TH SarabunIT๙" w:cs="TH SarabunIT๙" w:hint="cs"/>
                <w:cs/>
              </w:rPr>
              <w:t>รอบรู้ในเทคโนโลยีหรือองค์ความรู้ใหม่ ๆ ในสาขาอาชีพของตน หรือที่เกี่ยวข้องซึ่งอาจมีผลกระทบต่อการปฏิบัติหน้าที่ราชการของตน</w:t>
            </w:r>
          </w:p>
          <w:p w:rsidR="00041209" w:rsidRPr="00607AC1" w:rsidRDefault="00041209" w:rsidP="00FC0E1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="00FC0E10">
              <w:rPr>
                <w:rFonts w:ascii="TH SarabunIT๙" w:hAnsi="TH SarabunIT๙" w:cs="TH SarabunIT๙" w:hint="cs"/>
                <w:cs/>
              </w:rPr>
              <w:t>รับรู้ถึงแนวโน้มวิทยาการที่ทันสมัย  และเกี่ยวข้องกับงานของตนอย่างต่อเนื่อง</w:t>
            </w:r>
          </w:p>
        </w:tc>
      </w:tr>
      <w:tr w:rsidR="00041209" w:rsidRPr="00242CEA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lastRenderedPageBreak/>
              <w:t xml:space="preserve">4. การยึดมั่นในความถูกต้องชอบธรรม และจริยธรรม </w:t>
            </w:r>
            <w:r w:rsidRPr="00206732">
              <w:rPr>
                <w:rFonts w:ascii="TH SarabunIT๙" w:hAnsi="TH SarabunIT๙" w:cs="TH SarabunIT๙"/>
              </w:rPr>
              <w:t>(Integrity)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D74470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AD1B6C">
              <w:rPr>
                <w:rFonts w:ascii="TH SarabunIT๙" w:hAnsi="TH SarabunIT๙" w:cs="TH SarabunIT๙" w:hint="cs"/>
                <w:u w:val="single"/>
                <w:cs/>
              </w:rPr>
              <w:t xml:space="preserve"> และมีสัจจะเชื่อถือได้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 w:rsidR="00AD1B6C">
              <w:rPr>
                <w:rFonts w:ascii="TH SarabunIT๙" w:hAnsi="TH SarabunIT๙" w:cs="TH SarabunIT๙" w:hint="cs"/>
                <w:cs/>
              </w:rPr>
              <w:t>รักษาคำพูด มีสัจจะ  และเชื่อถือได้</w:t>
            </w:r>
          </w:p>
          <w:p w:rsidR="00041209" w:rsidRPr="00607AC1" w:rsidRDefault="00DA245F" w:rsidP="00DA245F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แสดงให้ปรากฏถึงความมีจิตสำนึกในความเป็นข้าราชการ</w:t>
            </w:r>
          </w:p>
        </w:tc>
      </w:tr>
      <w:tr w:rsidR="00041209" w:rsidRPr="00206732" w:rsidTr="00BF1271">
        <w:tc>
          <w:tcPr>
            <w:tcW w:w="3085" w:type="dxa"/>
          </w:tcPr>
          <w:p w:rsidR="00041209" w:rsidRPr="00206732" w:rsidRDefault="00041209" w:rsidP="00BF1271">
            <w:pPr>
              <w:rPr>
                <w:rFonts w:ascii="TH SarabunIT๙" w:hAnsi="TH SarabunIT๙" w:cs="TH SarabunIT๙"/>
                <w:b/>
                <w:bCs/>
              </w:rPr>
            </w:pPr>
            <w:r w:rsidRPr="00206732">
              <w:rPr>
                <w:rFonts w:ascii="TH SarabunIT๙" w:hAnsi="TH SarabunIT๙" w:cs="TH SarabunIT๙"/>
                <w:cs/>
              </w:rPr>
              <w:t xml:space="preserve">5. การทำงานเป็นทีม  </w:t>
            </w:r>
            <w:r w:rsidRPr="00206732">
              <w:rPr>
                <w:rFonts w:ascii="TH SarabunIT๙" w:hAnsi="TH SarabunIT๙" w:cs="TH SarabunIT๙"/>
              </w:rPr>
              <w:t>(Teamwork)</w:t>
            </w:r>
          </w:p>
        </w:tc>
        <w:tc>
          <w:tcPr>
            <w:tcW w:w="1134" w:type="dxa"/>
          </w:tcPr>
          <w:p w:rsidR="00041209" w:rsidRPr="00206732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68" w:type="dxa"/>
          </w:tcPr>
          <w:p w:rsidR="00041209" w:rsidRDefault="009536B5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ให้ความร่วมมือในการทำงานกับเพื่อร่วมงาน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สร้างความสัมพันธ์ เข้ากับผู้อื่นในกลุ่มได้ดี</w:t>
            </w:r>
          </w:p>
          <w:p w:rsidR="00041209" w:rsidRPr="00607AC1" w:rsidRDefault="00041209" w:rsidP="00BF1271">
            <w:pPr>
              <w:jc w:val="thaiDistribute"/>
              <w:rPr>
                <w:rFonts w:ascii="TH SarabunIT๙" w:hAnsi="TH SarabunIT๙" w:cs="TH SarabunIT๙"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ให้ความร่วมมือกับผู้อื่นในทีมด้วยดี</w:t>
            </w:r>
          </w:p>
          <w:p w:rsidR="00041209" w:rsidRPr="00607AC1" w:rsidRDefault="00041209" w:rsidP="009536B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07AC1">
              <w:rPr>
                <w:rFonts w:ascii="TH SarabunIT๙" w:hAnsi="TH SarabunIT๙" w:cs="TH SarabunIT๙"/>
                <w:cs/>
              </w:rPr>
              <w:t xml:space="preserve">-  </w:t>
            </w:r>
            <w:r w:rsidR="009536B5">
              <w:rPr>
                <w:rFonts w:ascii="TH SarabunIT๙" w:hAnsi="TH SarabunIT๙" w:cs="TH SarabunIT๙" w:hint="cs"/>
                <w:cs/>
              </w:rPr>
              <w:t>กล่าวถึงเพื่อนร่วมงานในเชิงสร้างสรรค์และแสดงความเชื่อมั่นในศักยภาพของเพื่อนร่วมงาน ทั้งต่อหน้าและลับหลัง</w:t>
            </w:r>
          </w:p>
        </w:tc>
      </w:tr>
    </w:tbl>
    <w:p w:rsidR="00041209" w:rsidRPr="00206732" w:rsidRDefault="00041209" w:rsidP="00041209">
      <w:pPr>
        <w:rPr>
          <w:rFonts w:ascii="TH SarabunIT๙" w:hAnsi="TH SarabunIT๙" w:cs="TH SarabunIT๙"/>
          <w:b/>
          <w:bCs/>
        </w:rPr>
      </w:pPr>
    </w:p>
    <w:p w:rsidR="00041209" w:rsidRPr="00D42D8F" w:rsidRDefault="00041209" w:rsidP="0004120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42D8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สมรรถนะเฉพาะตามลักษณะงานที่ปฏิบัติ</w:t>
      </w:r>
    </w:p>
    <w:p w:rsidR="00041209" w:rsidRDefault="00041209" w:rsidP="0004120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992"/>
        <w:gridCol w:w="5210"/>
      </w:tblGrid>
      <w:tr w:rsidR="00041209" w:rsidTr="00BF1271">
        <w:tc>
          <w:tcPr>
            <w:tcW w:w="3085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ชื่อสมรรถนะเฉพาะสายงาน</w:t>
            </w:r>
          </w:p>
        </w:tc>
        <w:tc>
          <w:tcPr>
            <w:tcW w:w="992" w:type="dxa"/>
          </w:tcPr>
          <w:p w:rsidR="00041209" w:rsidRPr="0038685E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38685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  <w:tc>
          <w:tcPr>
            <w:tcW w:w="5210" w:type="dxa"/>
          </w:tcPr>
          <w:p w:rsidR="00041209" w:rsidRPr="00C50417" w:rsidRDefault="00041209" w:rsidP="00BF12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พฤติกรรมสมรรถนะเฉพาะ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๑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การคิดวิเคราะห์ (</w:t>
            </w:r>
            <w:r w:rsidRPr="00095205">
              <w:rPr>
                <w:rFonts w:ascii="TH SarabunIT๙" w:eastAsia="Calibri" w:hAnsi="TH SarabunIT๙" w:cs="TH SarabunIT๙"/>
              </w:rPr>
              <w:t>Analytical Thinking)</w:t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2F0B3F" w:rsidP="00DD2F0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="00EE4A3E">
              <w:rPr>
                <w:rFonts w:ascii="TH SarabunIT๙" w:hAnsi="TH SarabunIT๙" w:cs="TH SarabunIT๙" w:hint="cs"/>
                <w:u w:val="single"/>
                <w:cs/>
              </w:rPr>
              <w:t>และเข้าใจความสัมพันธ์ขั้นพื้นฐาน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>ของปัญหาหรืองาน</w:t>
            </w:r>
          </w:p>
          <w:p w:rsidR="00041209" w:rsidRPr="00F83306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ระบุเหตุและผล ในแต่ละสถานการณ์ต่าง ๆ ได้</w:t>
            </w:r>
          </w:p>
          <w:p w:rsidR="00041209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ระบุข้อดีข้อเสียของประเด็นต่าง ๆ ได้</w:t>
            </w:r>
          </w:p>
          <w:p w:rsidR="00ED6277" w:rsidRPr="00F83306" w:rsidRDefault="00ED6277" w:rsidP="00DD2F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วางแผนงานโดยจัดเรียงงาน หรือกิจกรรมต่าง ๆ ตามลำดับความสำคัญหรือความเร่งด่วนได้</w:t>
            </w:r>
          </w:p>
        </w:tc>
      </w:tr>
      <w:tr w:rsidR="00041209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๒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การสืบเสาะหาข้อมูล (</w:t>
            </w:r>
            <w:r w:rsidRPr="00095205">
              <w:rPr>
                <w:rFonts w:ascii="TH SarabunIT๙" w:eastAsia="Calibri" w:hAnsi="TH SarabunIT๙" w:cs="TH SarabunIT๙"/>
              </w:rPr>
              <w:t>Information Seeking)</w:t>
            </w:r>
            <w:r>
              <w:rPr>
                <w:rFonts w:ascii="TH SarabunIT๙" w:eastAsia="Calibri" w:hAnsi="TH SarabunIT๙" w:cs="TH SarabunIT๙"/>
              </w:rPr>
              <w:tab/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041209" w:rsidP="00DD2F05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</w:t>
            </w:r>
            <w:r w:rsidR="00106B9D">
              <w:rPr>
                <w:rFonts w:ascii="TH SarabunIT๙" w:hAnsi="TH SarabunIT๙" w:cs="TH SarabunIT๙" w:hint="cs"/>
                <w:u w:val="single"/>
                <w:cs/>
              </w:rPr>
              <w:t>ะดับที่ 2 และสืบเสาะค้นหาข้อมูล</w:t>
            </w:r>
          </w:p>
          <w:p w:rsidR="00041209" w:rsidRPr="00F83306" w:rsidRDefault="00041209" w:rsidP="00DD2F05">
            <w:pPr>
              <w:jc w:val="thaiDistribute"/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 w:rsidR="00C4428C">
              <w:rPr>
                <w:rFonts w:ascii="TH SarabunIT๙" w:hAnsi="TH SarabunIT๙" w:cs="TH SarabunIT๙" w:hint="cs"/>
                <w:cs/>
              </w:rPr>
              <w:t>สืบเสาะค้นหาข้อ</w:t>
            </w:r>
            <w:r w:rsidR="0053588C">
              <w:rPr>
                <w:rFonts w:ascii="TH SarabunIT๙" w:hAnsi="TH SarabunIT๙" w:cs="TH SarabunIT๙" w:hint="cs"/>
                <w:cs/>
              </w:rPr>
              <w:t>มูลด้วยวิธีที่มากกว่าเพียงการตั้งคำถามพื้นฐาน</w:t>
            </w:r>
          </w:p>
          <w:p w:rsidR="00041209" w:rsidRPr="00F83306" w:rsidRDefault="00041209" w:rsidP="00DD2F05">
            <w:pPr>
              <w:jc w:val="thaiDistribute"/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/>
                <w:cs/>
              </w:rPr>
              <w:t xml:space="preserve">-  </w:t>
            </w:r>
            <w:r w:rsidR="00E05DDF">
              <w:rPr>
                <w:rFonts w:ascii="TH SarabunIT๙" w:hAnsi="TH SarabunIT๙" w:cs="TH SarabunIT๙" w:hint="cs"/>
                <w:cs/>
              </w:rPr>
              <w:t>สืบเสาะค้นหาข้อมูลจากผู้ที่ใ</w:t>
            </w:r>
            <w:r w:rsidR="0053588C">
              <w:rPr>
                <w:rFonts w:ascii="TH SarabunIT๙" w:hAnsi="TH SarabunIT๙" w:cs="TH SarabunIT๙" w:hint="cs"/>
                <w:cs/>
              </w:rPr>
              <w:t>กล้ชิดกับเหตุการณ์หรือเรื่องราวมากที่สุด</w:t>
            </w:r>
          </w:p>
        </w:tc>
      </w:tr>
      <w:tr w:rsidR="00041209" w:rsidRPr="0095014D" w:rsidTr="00BF1271">
        <w:tc>
          <w:tcPr>
            <w:tcW w:w="3085" w:type="dxa"/>
          </w:tcPr>
          <w:p w:rsidR="00041209" w:rsidRDefault="00041209" w:rsidP="00BF127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F803B3">
              <w:rPr>
                <w:rFonts w:ascii="TH SarabunIT๙" w:eastAsia="Calibri" w:hAnsi="TH SarabunIT๙" w:cs="TH SarabunIT๙"/>
                <w:cs/>
              </w:rPr>
              <w:t>๓</w:t>
            </w:r>
            <w:r w:rsidRPr="00F803B3">
              <w:rPr>
                <w:rFonts w:ascii="TH SarabunIT๙" w:eastAsia="Calibri" w:hAnsi="TH SarabunIT๙" w:cs="TH SarabunIT๙"/>
              </w:rPr>
              <w:t xml:space="preserve">. </w:t>
            </w:r>
            <w:r w:rsidRPr="00095205">
              <w:rPr>
                <w:rFonts w:ascii="TH SarabunIT๙" w:eastAsia="Calibri" w:hAnsi="TH SarabunIT๙" w:cs="TH SarabunIT๙"/>
                <w:cs/>
              </w:rPr>
              <w:t>การสั่งการตามอำนาจหน้าที่ (</w:t>
            </w:r>
            <w:r w:rsidRPr="00095205">
              <w:rPr>
                <w:rFonts w:ascii="TH SarabunIT๙" w:eastAsia="Calibri" w:hAnsi="TH SarabunIT๙" w:cs="TH SarabunIT๙"/>
              </w:rPr>
              <w:t>Holding People Accountable)</w:t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  <w:r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992" w:type="dxa"/>
          </w:tcPr>
          <w:p w:rsidR="00041209" w:rsidRPr="0038685E" w:rsidRDefault="0026626C" w:rsidP="00BF1271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210" w:type="dxa"/>
          </w:tcPr>
          <w:p w:rsidR="00041209" w:rsidRDefault="00E1363E" w:rsidP="00BF1271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แสดงสมรรถนะระดับที่ 1</w:t>
            </w:r>
            <w:r w:rsidR="00041209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และกำหนดขอบเขตข้อจำกัดในการ</w:t>
            </w:r>
            <w:r w:rsidR="00B606A5">
              <w:rPr>
                <w:rFonts w:ascii="TH SarabunIT๙" w:hAnsi="TH SarabunIT๙" w:cs="TH SarabunIT๙" w:hint="cs"/>
                <w:u w:val="single"/>
                <w:cs/>
              </w:rPr>
              <w:t>กระทำการใด ๆ</w:t>
            </w:r>
          </w:p>
          <w:p w:rsidR="00041209" w:rsidRPr="00F83306" w:rsidRDefault="00B606A5" w:rsidP="00BF12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ปฏิเสธคำขอของผู้อื่นที่ไม่สมเหตุสมผลหรือไม่เป็นไปตามมาตรฐาน กฎ ระเบียบ ข้อบังคับ</w:t>
            </w:r>
          </w:p>
          <w:p w:rsidR="00041209" w:rsidRDefault="00041209" w:rsidP="00B606A5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B606A5">
              <w:rPr>
                <w:rFonts w:ascii="TH SarabunIT๙" w:hAnsi="TH SarabunIT๙" w:cs="TH SarabunIT๙" w:hint="cs"/>
                <w:cs/>
              </w:rPr>
              <w:t>กำหนดลักษณะเชิงพฤติกรรมหรือแนวทางปฏิบัติหน้าที่ราชการไว้เป็นมาตรฐาน</w:t>
            </w:r>
          </w:p>
          <w:p w:rsidR="00B606A5" w:rsidRPr="00F83306" w:rsidRDefault="00B606A5" w:rsidP="00B606A5">
            <w:pPr>
              <w:rPr>
                <w:rFonts w:ascii="TH SarabunIT๙" w:hAnsi="TH SarabunIT๙" w:cs="TH SarabunIT๙"/>
              </w:rPr>
            </w:pPr>
            <w:r w:rsidRPr="00F83306">
              <w:rPr>
                <w:rFonts w:ascii="TH SarabunIT๙" w:hAnsi="TH SarabunIT๙" w:cs="TH SarabunIT๙" w:hint="cs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สร้างเงื่อนไขเพื่อให้ผู้อื่นปฏิบัติตามกฎหมายหรือระเบียบ</w:t>
            </w:r>
          </w:p>
        </w:tc>
      </w:tr>
    </w:tbl>
    <w:p w:rsidR="00A11853" w:rsidRPr="00F4090E" w:rsidRDefault="00A11853" w:rsidP="00E00F3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</w:rPr>
      </w:pPr>
    </w:p>
    <w:p w:rsidR="0095495A" w:rsidRPr="00B9497C" w:rsidRDefault="0095495A" w:rsidP="00B9497C">
      <w:pPr>
        <w:autoSpaceDE w:val="0"/>
        <w:autoSpaceDN w:val="0"/>
        <w:adjustRightInd w:val="0"/>
        <w:rPr>
          <w:rFonts w:ascii="TH SarabunIT๙" w:hAnsi="TH SarabunIT๙" w:cs="TH SarabunIT๙"/>
          <w:u w:val="single"/>
        </w:rPr>
      </w:pPr>
      <w:r w:rsidRPr="00ED0BD5">
        <w:rPr>
          <w:rFonts w:ascii="TH SarabunIT๙" w:hAnsi="TH SarabunIT๙" w:cs="TH SarabunIT๙"/>
          <w:b/>
          <w:bCs/>
          <w:u w:val="single"/>
          <w:cs/>
        </w:rPr>
        <w:t>ส่วนที่ 6 การลงนาม</w:t>
      </w:r>
    </w:p>
    <w:p w:rsidR="0095495A" w:rsidRPr="00ED0BD5" w:rsidRDefault="0095495A" w:rsidP="0095495A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</w:rPr>
        <w:tab/>
      </w:r>
      <w:r w:rsidRPr="00ED0BD5">
        <w:rPr>
          <w:rFonts w:ascii="TH SarabunIT๙" w:hAnsi="TH SarabunIT๙" w:cs="TH SarabunIT๙"/>
          <w:cs/>
        </w:rPr>
        <w:t>ชื่อผู้ตรวจสอบ............................................................</w:t>
      </w:r>
    </w:p>
    <w:p w:rsidR="00E0677F" w:rsidRDefault="0095495A" w:rsidP="00E0677F">
      <w:pPr>
        <w:rPr>
          <w:rFonts w:ascii="TH SarabunIT๙" w:hAnsi="TH SarabunIT๙" w:cs="TH SarabunIT๙"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="00E46468">
        <w:rPr>
          <w:rFonts w:ascii="TH SarabunIT๙" w:hAnsi="TH SarabunIT๙" w:cs="TH SarabunIT๙" w:hint="cs"/>
          <w:cs/>
        </w:rPr>
        <w:t>(นางสาวศุภมาส  อยู่วัฒนา</w:t>
      </w:r>
      <w:r w:rsidR="00E0677F">
        <w:rPr>
          <w:rFonts w:ascii="TH SarabunIT๙" w:hAnsi="TH SarabunIT๙" w:cs="TH SarabunIT๙" w:hint="cs"/>
          <w:cs/>
        </w:rPr>
        <w:t>)</w:t>
      </w:r>
    </w:p>
    <w:p w:rsidR="00E0677F" w:rsidRDefault="00E0677F" w:rsidP="00E0677F">
      <w:pPr>
        <w:spacing w:line="288" w:lineRule="auto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ผู้อำนวยการกองบริหารทรัพยากรบุคคล</w:t>
      </w:r>
    </w:p>
    <w:p w:rsidR="0095495A" w:rsidRPr="00ED0BD5" w:rsidRDefault="0095495A" w:rsidP="0095495A">
      <w:pPr>
        <w:rPr>
          <w:rFonts w:ascii="TH SarabunIT๙" w:hAnsi="TH SarabunIT๙" w:cs="TH SarabunIT๙"/>
          <w:cs/>
        </w:rPr>
      </w:pP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</w:r>
      <w:r w:rsidRPr="00ED0BD5">
        <w:rPr>
          <w:rFonts w:ascii="TH SarabunIT๙" w:hAnsi="TH SarabunIT๙" w:cs="TH SarabunIT๙"/>
          <w:cs/>
        </w:rPr>
        <w:tab/>
        <w:t>วันที่ที่ได้จัดทำ.............................................................</w:t>
      </w:r>
    </w:p>
    <w:sectPr w:rsidR="0095495A" w:rsidRPr="00ED0BD5" w:rsidSect="004A535A">
      <w:headerReference w:type="default" r:id="rId11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66" w:rsidRDefault="00C82966" w:rsidP="00472BC5">
      <w:r>
        <w:separator/>
      </w:r>
    </w:p>
  </w:endnote>
  <w:endnote w:type="continuationSeparator" w:id="0">
    <w:p w:rsidR="00C82966" w:rsidRDefault="00C82966" w:rsidP="004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66" w:rsidRDefault="00C82966" w:rsidP="00472BC5">
      <w:r>
        <w:separator/>
      </w:r>
    </w:p>
  </w:footnote>
  <w:footnote w:type="continuationSeparator" w:id="0">
    <w:p w:rsidR="00C82966" w:rsidRDefault="00C82966" w:rsidP="004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32" w:rsidRDefault="00E00F32">
    <w:pPr>
      <w:pStyle w:val="a8"/>
      <w:jc w:val="right"/>
    </w:pPr>
    <w:r w:rsidRPr="00472BC5">
      <w:rPr>
        <w:rFonts w:ascii="TH SarabunIT๙" w:hAnsi="TH SarabunIT๙" w:cs="TH SarabunIT๙"/>
      </w:rPr>
      <w:fldChar w:fldCharType="begin"/>
    </w:r>
    <w:r w:rsidRPr="00472BC5">
      <w:rPr>
        <w:rFonts w:ascii="TH SarabunIT๙" w:hAnsi="TH SarabunIT๙" w:cs="TH SarabunIT๙"/>
      </w:rPr>
      <w:instrText xml:space="preserve"> PAGE   \* MERGEFORMAT </w:instrText>
    </w:r>
    <w:r w:rsidRPr="00472BC5">
      <w:rPr>
        <w:rFonts w:ascii="TH SarabunIT๙" w:hAnsi="TH SarabunIT๙" w:cs="TH SarabunIT๙"/>
      </w:rPr>
      <w:fldChar w:fldCharType="separate"/>
    </w:r>
    <w:r w:rsidR="00A56A51" w:rsidRPr="00A56A51">
      <w:rPr>
        <w:rFonts w:ascii="TH SarabunIT๙" w:hAnsi="TH SarabunIT๙" w:cs="TH SarabunIT๙"/>
        <w:noProof/>
        <w:szCs w:val="32"/>
        <w:lang w:val="th-TH"/>
      </w:rPr>
      <w:t>1</w:t>
    </w:r>
    <w:r w:rsidRPr="00472BC5">
      <w:rPr>
        <w:rFonts w:ascii="TH SarabunIT๙" w:hAnsi="TH SarabunIT๙" w:cs="TH SarabunIT๙"/>
      </w:rPr>
      <w:fldChar w:fldCharType="end"/>
    </w:r>
  </w:p>
  <w:p w:rsidR="00E00F32" w:rsidRDefault="00E00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07A"/>
    <w:multiLevelType w:val="singleLevel"/>
    <w:tmpl w:val="E3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3F8"/>
    <w:multiLevelType w:val="hybridMultilevel"/>
    <w:tmpl w:val="622478A8"/>
    <w:lvl w:ilvl="0" w:tplc="4A60A0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0F01C87"/>
    <w:multiLevelType w:val="hybridMultilevel"/>
    <w:tmpl w:val="A344E9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14C4"/>
    <w:multiLevelType w:val="hybridMultilevel"/>
    <w:tmpl w:val="A9EC666E"/>
    <w:lvl w:ilvl="0" w:tplc="2042063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6DB7"/>
    <w:multiLevelType w:val="singleLevel"/>
    <w:tmpl w:val="C45C83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96F70D2"/>
    <w:multiLevelType w:val="hybridMultilevel"/>
    <w:tmpl w:val="39B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75E4E"/>
    <w:multiLevelType w:val="hybridMultilevel"/>
    <w:tmpl w:val="BD04CA32"/>
    <w:lvl w:ilvl="0" w:tplc="9502DC42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7">
    <w:nsid w:val="5C091BC3"/>
    <w:multiLevelType w:val="hybridMultilevel"/>
    <w:tmpl w:val="7A881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877E48"/>
    <w:multiLevelType w:val="hybridMultilevel"/>
    <w:tmpl w:val="724E91BC"/>
    <w:lvl w:ilvl="0" w:tplc="B81A5D8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219B"/>
    <w:multiLevelType w:val="singleLevel"/>
    <w:tmpl w:val="F566FD4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750877F6"/>
    <w:multiLevelType w:val="hybridMultilevel"/>
    <w:tmpl w:val="5C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A"/>
    <w:rsid w:val="00000CF4"/>
    <w:rsid w:val="000020D2"/>
    <w:rsid w:val="0000462B"/>
    <w:rsid w:val="00005F08"/>
    <w:rsid w:val="0000684E"/>
    <w:rsid w:val="00014E31"/>
    <w:rsid w:val="0001761A"/>
    <w:rsid w:val="00017E38"/>
    <w:rsid w:val="0002012A"/>
    <w:rsid w:val="0002493B"/>
    <w:rsid w:val="00026982"/>
    <w:rsid w:val="00027A22"/>
    <w:rsid w:val="00027FD8"/>
    <w:rsid w:val="00032FF2"/>
    <w:rsid w:val="00041209"/>
    <w:rsid w:val="000427F9"/>
    <w:rsid w:val="0004571A"/>
    <w:rsid w:val="0005280E"/>
    <w:rsid w:val="00053D1C"/>
    <w:rsid w:val="00060B0E"/>
    <w:rsid w:val="00062CA8"/>
    <w:rsid w:val="000657A9"/>
    <w:rsid w:val="000663B7"/>
    <w:rsid w:val="00066DD2"/>
    <w:rsid w:val="00071BB7"/>
    <w:rsid w:val="00073112"/>
    <w:rsid w:val="00087875"/>
    <w:rsid w:val="00087AA9"/>
    <w:rsid w:val="000924F4"/>
    <w:rsid w:val="00095205"/>
    <w:rsid w:val="000A00E8"/>
    <w:rsid w:val="000A18D4"/>
    <w:rsid w:val="000A3C98"/>
    <w:rsid w:val="000A4822"/>
    <w:rsid w:val="000B3874"/>
    <w:rsid w:val="000B77EE"/>
    <w:rsid w:val="000B7DC0"/>
    <w:rsid w:val="000C071B"/>
    <w:rsid w:val="000D1951"/>
    <w:rsid w:val="000D5312"/>
    <w:rsid w:val="000E1DEB"/>
    <w:rsid w:val="000F1BDD"/>
    <w:rsid w:val="000F3ADF"/>
    <w:rsid w:val="001015C8"/>
    <w:rsid w:val="001020D1"/>
    <w:rsid w:val="001029BA"/>
    <w:rsid w:val="00106B9D"/>
    <w:rsid w:val="001073CA"/>
    <w:rsid w:val="00107C60"/>
    <w:rsid w:val="00110878"/>
    <w:rsid w:val="00111C45"/>
    <w:rsid w:val="001132BC"/>
    <w:rsid w:val="001164CE"/>
    <w:rsid w:val="00117393"/>
    <w:rsid w:val="00124C29"/>
    <w:rsid w:val="00125670"/>
    <w:rsid w:val="001264C2"/>
    <w:rsid w:val="00127AF2"/>
    <w:rsid w:val="00132921"/>
    <w:rsid w:val="00133B86"/>
    <w:rsid w:val="001340D6"/>
    <w:rsid w:val="001368DA"/>
    <w:rsid w:val="00137577"/>
    <w:rsid w:val="001406E5"/>
    <w:rsid w:val="00151ECE"/>
    <w:rsid w:val="00151FB8"/>
    <w:rsid w:val="00155E59"/>
    <w:rsid w:val="00161AFB"/>
    <w:rsid w:val="00164F96"/>
    <w:rsid w:val="00165ED0"/>
    <w:rsid w:val="001742AB"/>
    <w:rsid w:val="00177032"/>
    <w:rsid w:val="00177D8A"/>
    <w:rsid w:val="001803CE"/>
    <w:rsid w:val="00180D08"/>
    <w:rsid w:val="001811C9"/>
    <w:rsid w:val="0018314C"/>
    <w:rsid w:val="001834E1"/>
    <w:rsid w:val="00184641"/>
    <w:rsid w:val="001849CA"/>
    <w:rsid w:val="00187301"/>
    <w:rsid w:val="00187BC9"/>
    <w:rsid w:val="00194059"/>
    <w:rsid w:val="00194111"/>
    <w:rsid w:val="00194FFF"/>
    <w:rsid w:val="0019524F"/>
    <w:rsid w:val="001A2905"/>
    <w:rsid w:val="001A331C"/>
    <w:rsid w:val="001B2877"/>
    <w:rsid w:val="001B7375"/>
    <w:rsid w:val="001C02D6"/>
    <w:rsid w:val="001C0E5A"/>
    <w:rsid w:val="001C3350"/>
    <w:rsid w:val="001C648F"/>
    <w:rsid w:val="001E0A6C"/>
    <w:rsid w:val="001E1FBD"/>
    <w:rsid w:val="001E2ADB"/>
    <w:rsid w:val="001F00CF"/>
    <w:rsid w:val="001F261C"/>
    <w:rsid w:val="001F52D8"/>
    <w:rsid w:val="001F6F85"/>
    <w:rsid w:val="002013D7"/>
    <w:rsid w:val="002064C5"/>
    <w:rsid w:val="00206732"/>
    <w:rsid w:val="002135A1"/>
    <w:rsid w:val="00224BB9"/>
    <w:rsid w:val="002276B4"/>
    <w:rsid w:val="002301C4"/>
    <w:rsid w:val="002354C6"/>
    <w:rsid w:val="0023603A"/>
    <w:rsid w:val="00236523"/>
    <w:rsid w:val="002403C7"/>
    <w:rsid w:val="0024484C"/>
    <w:rsid w:val="0024614C"/>
    <w:rsid w:val="002544D9"/>
    <w:rsid w:val="00257427"/>
    <w:rsid w:val="002654D7"/>
    <w:rsid w:val="0026626C"/>
    <w:rsid w:val="002678D8"/>
    <w:rsid w:val="0026799D"/>
    <w:rsid w:val="00273198"/>
    <w:rsid w:val="00280C37"/>
    <w:rsid w:val="002941AA"/>
    <w:rsid w:val="00294F12"/>
    <w:rsid w:val="002A1CCD"/>
    <w:rsid w:val="002A3722"/>
    <w:rsid w:val="002A5BE8"/>
    <w:rsid w:val="002A6380"/>
    <w:rsid w:val="002C5FD6"/>
    <w:rsid w:val="002C66BA"/>
    <w:rsid w:val="002E474E"/>
    <w:rsid w:val="002E4EE1"/>
    <w:rsid w:val="002E665A"/>
    <w:rsid w:val="002E6C2C"/>
    <w:rsid w:val="002F0B3F"/>
    <w:rsid w:val="002F6E88"/>
    <w:rsid w:val="0030594A"/>
    <w:rsid w:val="0031063A"/>
    <w:rsid w:val="00311AAE"/>
    <w:rsid w:val="003131E0"/>
    <w:rsid w:val="00314AE8"/>
    <w:rsid w:val="003234B8"/>
    <w:rsid w:val="00323831"/>
    <w:rsid w:val="00323C24"/>
    <w:rsid w:val="00324291"/>
    <w:rsid w:val="00326892"/>
    <w:rsid w:val="00332646"/>
    <w:rsid w:val="003346A1"/>
    <w:rsid w:val="00337A0C"/>
    <w:rsid w:val="00340C2E"/>
    <w:rsid w:val="00343487"/>
    <w:rsid w:val="00345E67"/>
    <w:rsid w:val="00351972"/>
    <w:rsid w:val="003531E8"/>
    <w:rsid w:val="0036447C"/>
    <w:rsid w:val="003668C6"/>
    <w:rsid w:val="00370A05"/>
    <w:rsid w:val="003713EA"/>
    <w:rsid w:val="00371C91"/>
    <w:rsid w:val="00384269"/>
    <w:rsid w:val="0038685E"/>
    <w:rsid w:val="00387477"/>
    <w:rsid w:val="003919D6"/>
    <w:rsid w:val="003925CD"/>
    <w:rsid w:val="0039331B"/>
    <w:rsid w:val="003957D5"/>
    <w:rsid w:val="003A0AE5"/>
    <w:rsid w:val="003A2A84"/>
    <w:rsid w:val="003A2F1C"/>
    <w:rsid w:val="003A616E"/>
    <w:rsid w:val="003A7609"/>
    <w:rsid w:val="003B06E0"/>
    <w:rsid w:val="003C1720"/>
    <w:rsid w:val="003C6D97"/>
    <w:rsid w:val="003D09E1"/>
    <w:rsid w:val="003D2295"/>
    <w:rsid w:val="003D4F5B"/>
    <w:rsid w:val="003D63A3"/>
    <w:rsid w:val="003E14A0"/>
    <w:rsid w:val="003E3A3E"/>
    <w:rsid w:val="003F113E"/>
    <w:rsid w:val="003F63BB"/>
    <w:rsid w:val="00400678"/>
    <w:rsid w:val="0040146E"/>
    <w:rsid w:val="0040157F"/>
    <w:rsid w:val="0040445A"/>
    <w:rsid w:val="004056AA"/>
    <w:rsid w:val="00413314"/>
    <w:rsid w:val="004148EA"/>
    <w:rsid w:val="004167D6"/>
    <w:rsid w:val="00420C95"/>
    <w:rsid w:val="00427BC5"/>
    <w:rsid w:val="004306FA"/>
    <w:rsid w:val="00432C78"/>
    <w:rsid w:val="00435A85"/>
    <w:rsid w:val="004537C5"/>
    <w:rsid w:val="00461790"/>
    <w:rsid w:val="00472955"/>
    <w:rsid w:val="00472BC5"/>
    <w:rsid w:val="00473434"/>
    <w:rsid w:val="004871F5"/>
    <w:rsid w:val="00487B94"/>
    <w:rsid w:val="004A0409"/>
    <w:rsid w:val="004A04CC"/>
    <w:rsid w:val="004A1BEB"/>
    <w:rsid w:val="004A209D"/>
    <w:rsid w:val="004A2AB9"/>
    <w:rsid w:val="004A4793"/>
    <w:rsid w:val="004A535A"/>
    <w:rsid w:val="004C27CB"/>
    <w:rsid w:val="004C361D"/>
    <w:rsid w:val="004D55F6"/>
    <w:rsid w:val="004E0DB9"/>
    <w:rsid w:val="004E18F1"/>
    <w:rsid w:val="004E4ED0"/>
    <w:rsid w:val="004E4F91"/>
    <w:rsid w:val="004E6000"/>
    <w:rsid w:val="004E7F04"/>
    <w:rsid w:val="004F4034"/>
    <w:rsid w:val="004F40A3"/>
    <w:rsid w:val="004F5058"/>
    <w:rsid w:val="004F63E3"/>
    <w:rsid w:val="004F77EF"/>
    <w:rsid w:val="00500B1D"/>
    <w:rsid w:val="00502FDE"/>
    <w:rsid w:val="005074ED"/>
    <w:rsid w:val="005148BF"/>
    <w:rsid w:val="00522FA8"/>
    <w:rsid w:val="005244F0"/>
    <w:rsid w:val="00526435"/>
    <w:rsid w:val="00527552"/>
    <w:rsid w:val="00531095"/>
    <w:rsid w:val="00534A0B"/>
    <w:rsid w:val="00534EE3"/>
    <w:rsid w:val="0053588C"/>
    <w:rsid w:val="00535AA6"/>
    <w:rsid w:val="005409BB"/>
    <w:rsid w:val="00541A6C"/>
    <w:rsid w:val="005439AB"/>
    <w:rsid w:val="00543E82"/>
    <w:rsid w:val="00550F94"/>
    <w:rsid w:val="005512B8"/>
    <w:rsid w:val="00555117"/>
    <w:rsid w:val="0055570C"/>
    <w:rsid w:val="00556615"/>
    <w:rsid w:val="0055666D"/>
    <w:rsid w:val="00556870"/>
    <w:rsid w:val="00557755"/>
    <w:rsid w:val="00563B8F"/>
    <w:rsid w:val="005659CD"/>
    <w:rsid w:val="0057041D"/>
    <w:rsid w:val="00570D47"/>
    <w:rsid w:val="005714FC"/>
    <w:rsid w:val="005728E0"/>
    <w:rsid w:val="005732CB"/>
    <w:rsid w:val="00575011"/>
    <w:rsid w:val="00577704"/>
    <w:rsid w:val="00580C59"/>
    <w:rsid w:val="00584CE8"/>
    <w:rsid w:val="00590C07"/>
    <w:rsid w:val="00591A8A"/>
    <w:rsid w:val="00592380"/>
    <w:rsid w:val="0059586E"/>
    <w:rsid w:val="00595AD1"/>
    <w:rsid w:val="00596215"/>
    <w:rsid w:val="005A511F"/>
    <w:rsid w:val="005B110D"/>
    <w:rsid w:val="005B542E"/>
    <w:rsid w:val="005B6E77"/>
    <w:rsid w:val="005C04BA"/>
    <w:rsid w:val="005C3A0E"/>
    <w:rsid w:val="005C55FE"/>
    <w:rsid w:val="005D4DF9"/>
    <w:rsid w:val="005E3276"/>
    <w:rsid w:val="005E3D0E"/>
    <w:rsid w:val="00610038"/>
    <w:rsid w:val="00610753"/>
    <w:rsid w:val="006218DD"/>
    <w:rsid w:val="00630533"/>
    <w:rsid w:val="00632912"/>
    <w:rsid w:val="006330CF"/>
    <w:rsid w:val="00633FD8"/>
    <w:rsid w:val="00635448"/>
    <w:rsid w:val="00651D90"/>
    <w:rsid w:val="0065247F"/>
    <w:rsid w:val="0065552D"/>
    <w:rsid w:val="00656785"/>
    <w:rsid w:val="00657C30"/>
    <w:rsid w:val="0066033A"/>
    <w:rsid w:val="00665DC7"/>
    <w:rsid w:val="0066761A"/>
    <w:rsid w:val="00675BE7"/>
    <w:rsid w:val="006777DA"/>
    <w:rsid w:val="00682290"/>
    <w:rsid w:val="00682ADA"/>
    <w:rsid w:val="00695323"/>
    <w:rsid w:val="006965ED"/>
    <w:rsid w:val="00697166"/>
    <w:rsid w:val="006A448B"/>
    <w:rsid w:val="006A451E"/>
    <w:rsid w:val="006A461E"/>
    <w:rsid w:val="006B1D1C"/>
    <w:rsid w:val="006B73F1"/>
    <w:rsid w:val="006C5D2A"/>
    <w:rsid w:val="006D28A2"/>
    <w:rsid w:val="006E1DC9"/>
    <w:rsid w:val="006F0406"/>
    <w:rsid w:val="006F0D58"/>
    <w:rsid w:val="006F1AE7"/>
    <w:rsid w:val="006F1B12"/>
    <w:rsid w:val="006F344E"/>
    <w:rsid w:val="006F3F69"/>
    <w:rsid w:val="006F438E"/>
    <w:rsid w:val="006F4C2F"/>
    <w:rsid w:val="00700FDD"/>
    <w:rsid w:val="0070677F"/>
    <w:rsid w:val="007118DD"/>
    <w:rsid w:val="00711CA2"/>
    <w:rsid w:val="00712728"/>
    <w:rsid w:val="007166F6"/>
    <w:rsid w:val="00722F50"/>
    <w:rsid w:val="00726ACC"/>
    <w:rsid w:val="007414BC"/>
    <w:rsid w:val="00741776"/>
    <w:rsid w:val="007462C1"/>
    <w:rsid w:val="007463BD"/>
    <w:rsid w:val="00747752"/>
    <w:rsid w:val="0075196B"/>
    <w:rsid w:val="0075723A"/>
    <w:rsid w:val="00763D43"/>
    <w:rsid w:val="007722B2"/>
    <w:rsid w:val="007747A8"/>
    <w:rsid w:val="00776B5B"/>
    <w:rsid w:val="00780521"/>
    <w:rsid w:val="00782696"/>
    <w:rsid w:val="00790BB6"/>
    <w:rsid w:val="0079152C"/>
    <w:rsid w:val="00793E7A"/>
    <w:rsid w:val="00796954"/>
    <w:rsid w:val="00796CF0"/>
    <w:rsid w:val="007A279D"/>
    <w:rsid w:val="007B059F"/>
    <w:rsid w:val="007B5B73"/>
    <w:rsid w:val="007B6F46"/>
    <w:rsid w:val="007C1AC0"/>
    <w:rsid w:val="007C58F6"/>
    <w:rsid w:val="007D010A"/>
    <w:rsid w:val="007D3918"/>
    <w:rsid w:val="007D3B1B"/>
    <w:rsid w:val="007E6C1E"/>
    <w:rsid w:val="007F0FDA"/>
    <w:rsid w:val="007F1C07"/>
    <w:rsid w:val="007F27A3"/>
    <w:rsid w:val="008027D0"/>
    <w:rsid w:val="008030C4"/>
    <w:rsid w:val="00803F79"/>
    <w:rsid w:val="00807BBC"/>
    <w:rsid w:val="00810B3E"/>
    <w:rsid w:val="00811941"/>
    <w:rsid w:val="008216A4"/>
    <w:rsid w:val="00824038"/>
    <w:rsid w:val="0083242B"/>
    <w:rsid w:val="0083460F"/>
    <w:rsid w:val="00834FF9"/>
    <w:rsid w:val="00835658"/>
    <w:rsid w:val="00836B96"/>
    <w:rsid w:val="008424A0"/>
    <w:rsid w:val="00845FF5"/>
    <w:rsid w:val="00847BF6"/>
    <w:rsid w:val="00853E0F"/>
    <w:rsid w:val="008611E3"/>
    <w:rsid w:val="008755A0"/>
    <w:rsid w:val="00883702"/>
    <w:rsid w:val="008865D9"/>
    <w:rsid w:val="00890474"/>
    <w:rsid w:val="00891E21"/>
    <w:rsid w:val="00896072"/>
    <w:rsid w:val="008A16C4"/>
    <w:rsid w:val="008A45D4"/>
    <w:rsid w:val="008B5F35"/>
    <w:rsid w:val="008C094A"/>
    <w:rsid w:val="008C1BFF"/>
    <w:rsid w:val="008C2B90"/>
    <w:rsid w:val="008C416D"/>
    <w:rsid w:val="008D20DA"/>
    <w:rsid w:val="008D400D"/>
    <w:rsid w:val="008E3E06"/>
    <w:rsid w:val="008E7F38"/>
    <w:rsid w:val="008F15B2"/>
    <w:rsid w:val="008F5481"/>
    <w:rsid w:val="00902084"/>
    <w:rsid w:val="00906461"/>
    <w:rsid w:val="009151D2"/>
    <w:rsid w:val="00927608"/>
    <w:rsid w:val="00930AFE"/>
    <w:rsid w:val="009343F9"/>
    <w:rsid w:val="00940513"/>
    <w:rsid w:val="009431E5"/>
    <w:rsid w:val="00944363"/>
    <w:rsid w:val="00945C3A"/>
    <w:rsid w:val="00947881"/>
    <w:rsid w:val="0095014D"/>
    <w:rsid w:val="009536B5"/>
    <w:rsid w:val="0095495A"/>
    <w:rsid w:val="00955321"/>
    <w:rsid w:val="0095771B"/>
    <w:rsid w:val="00957D46"/>
    <w:rsid w:val="00962EFD"/>
    <w:rsid w:val="00963F1E"/>
    <w:rsid w:val="0096513A"/>
    <w:rsid w:val="00966676"/>
    <w:rsid w:val="0096786F"/>
    <w:rsid w:val="00970CD9"/>
    <w:rsid w:val="00972355"/>
    <w:rsid w:val="009801F8"/>
    <w:rsid w:val="009823C6"/>
    <w:rsid w:val="00982972"/>
    <w:rsid w:val="00983C4C"/>
    <w:rsid w:val="00985FBB"/>
    <w:rsid w:val="00990AE5"/>
    <w:rsid w:val="0099690E"/>
    <w:rsid w:val="009A6E68"/>
    <w:rsid w:val="009B5E23"/>
    <w:rsid w:val="009C4B8C"/>
    <w:rsid w:val="009D0910"/>
    <w:rsid w:val="009D4CA9"/>
    <w:rsid w:val="009D541D"/>
    <w:rsid w:val="009E49AA"/>
    <w:rsid w:val="009F4B6F"/>
    <w:rsid w:val="00A022DB"/>
    <w:rsid w:val="00A04F5D"/>
    <w:rsid w:val="00A0795E"/>
    <w:rsid w:val="00A10228"/>
    <w:rsid w:val="00A11853"/>
    <w:rsid w:val="00A11C78"/>
    <w:rsid w:val="00A11D81"/>
    <w:rsid w:val="00A12B68"/>
    <w:rsid w:val="00A141F3"/>
    <w:rsid w:val="00A20174"/>
    <w:rsid w:val="00A20A4F"/>
    <w:rsid w:val="00A223BD"/>
    <w:rsid w:val="00A27B12"/>
    <w:rsid w:val="00A30264"/>
    <w:rsid w:val="00A40456"/>
    <w:rsid w:val="00A43F86"/>
    <w:rsid w:val="00A45ACE"/>
    <w:rsid w:val="00A51FA7"/>
    <w:rsid w:val="00A561D3"/>
    <w:rsid w:val="00A56A51"/>
    <w:rsid w:val="00A61CAD"/>
    <w:rsid w:val="00A6568E"/>
    <w:rsid w:val="00A656F5"/>
    <w:rsid w:val="00A70262"/>
    <w:rsid w:val="00A70BC2"/>
    <w:rsid w:val="00A724CC"/>
    <w:rsid w:val="00A73B4E"/>
    <w:rsid w:val="00A80CED"/>
    <w:rsid w:val="00A8306C"/>
    <w:rsid w:val="00A83496"/>
    <w:rsid w:val="00A8789E"/>
    <w:rsid w:val="00A90107"/>
    <w:rsid w:val="00A96679"/>
    <w:rsid w:val="00A9770F"/>
    <w:rsid w:val="00AA0DDD"/>
    <w:rsid w:val="00AA4C8B"/>
    <w:rsid w:val="00AA78E6"/>
    <w:rsid w:val="00AB210C"/>
    <w:rsid w:val="00AB319E"/>
    <w:rsid w:val="00AB509D"/>
    <w:rsid w:val="00AB66C2"/>
    <w:rsid w:val="00AC2FFA"/>
    <w:rsid w:val="00AC5086"/>
    <w:rsid w:val="00AC525A"/>
    <w:rsid w:val="00AD1B6C"/>
    <w:rsid w:val="00AD1E0D"/>
    <w:rsid w:val="00AD45C6"/>
    <w:rsid w:val="00AE13B9"/>
    <w:rsid w:val="00AE3411"/>
    <w:rsid w:val="00AF0272"/>
    <w:rsid w:val="00AF0AA3"/>
    <w:rsid w:val="00AF3059"/>
    <w:rsid w:val="00AF5638"/>
    <w:rsid w:val="00AF6ED5"/>
    <w:rsid w:val="00B02611"/>
    <w:rsid w:val="00B02BF5"/>
    <w:rsid w:val="00B04245"/>
    <w:rsid w:val="00B07314"/>
    <w:rsid w:val="00B1165A"/>
    <w:rsid w:val="00B1173F"/>
    <w:rsid w:val="00B123A5"/>
    <w:rsid w:val="00B15011"/>
    <w:rsid w:val="00B234FB"/>
    <w:rsid w:val="00B23F63"/>
    <w:rsid w:val="00B32079"/>
    <w:rsid w:val="00B325A0"/>
    <w:rsid w:val="00B37692"/>
    <w:rsid w:val="00B40F31"/>
    <w:rsid w:val="00B42276"/>
    <w:rsid w:val="00B525F0"/>
    <w:rsid w:val="00B5321C"/>
    <w:rsid w:val="00B57390"/>
    <w:rsid w:val="00B57722"/>
    <w:rsid w:val="00B57A4A"/>
    <w:rsid w:val="00B606A5"/>
    <w:rsid w:val="00B67E35"/>
    <w:rsid w:val="00B70DC1"/>
    <w:rsid w:val="00B71FEA"/>
    <w:rsid w:val="00B72C49"/>
    <w:rsid w:val="00B8292E"/>
    <w:rsid w:val="00B847E1"/>
    <w:rsid w:val="00B854E4"/>
    <w:rsid w:val="00B85E27"/>
    <w:rsid w:val="00B9038C"/>
    <w:rsid w:val="00B908B3"/>
    <w:rsid w:val="00B90D1A"/>
    <w:rsid w:val="00B9130A"/>
    <w:rsid w:val="00B9497C"/>
    <w:rsid w:val="00B97F96"/>
    <w:rsid w:val="00BA2F77"/>
    <w:rsid w:val="00BA6490"/>
    <w:rsid w:val="00BA750C"/>
    <w:rsid w:val="00BB130A"/>
    <w:rsid w:val="00BB5CFE"/>
    <w:rsid w:val="00BB5E90"/>
    <w:rsid w:val="00BB6E34"/>
    <w:rsid w:val="00BB73E3"/>
    <w:rsid w:val="00BC3828"/>
    <w:rsid w:val="00BC56CD"/>
    <w:rsid w:val="00BC5FB7"/>
    <w:rsid w:val="00BD03ED"/>
    <w:rsid w:val="00BD043C"/>
    <w:rsid w:val="00BD04E0"/>
    <w:rsid w:val="00BE2C3A"/>
    <w:rsid w:val="00BE52FF"/>
    <w:rsid w:val="00C05663"/>
    <w:rsid w:val="00C06B86"/>
    <w:rsid w:val="00C06BEA"/>
    <w:rsid w:val="00C13D9B"/>
    <w:rsid w:val="00C14545"/>
    <w:rsid w:val="00C24002"/>
    <w:rsid w:val="00C33C49"/>
    <w:rsid w:val="00C34E10"/>
    <w:rsid w:val="00C37D1B"/>
    <w:rsid w:val="00C40404"/>
    <w:rsid w:val="00C4262C"/>
    <w:rsid w:val="00C43044"/>
    <w:rsid w:val="00C4428C"/>
    <w:rsid w:val="00C50417"/>
    <w:rsid w:val="00C540BB"/>
    <w:rsid w:val="00C57C81"/>
    <w:rsid w:val="00C60EEB"/>
    <w:rsid w:val="00C625D4"/>
    <w:rsid w:val="00C640D2"/>
    <w:rsid w:val="00C664B1"/>
    <w:rsid w:val="00C70642"/>
    <w:rsid w:val="00C70700"/>
    <w:rsid w:val="00C70843"/>
    <w:rsid w:val="00C70B04"/>
    <w:rsid w:val="00C76D28"/>
    <w:rsid w:val="00C803AA"/>
    <w:rsid w:val="00C8204A"/>
    <w:rsid w:val="00C82966"/>
    <w:rsid w:val="00C85886"/>
    <w:rsid w:val="00C86F29"/>
    <w:rsid w:val="00C94B4B"/>
    <w:rsid w:val="00C97522"/>
    <w:rsid w:val="00CB0D60"/>
    <w:rsid w:val="00CB1FF0"/>
    <w:rsid w:val="00CB34F9"/>
    <w:rsid w:val="00CB6DC3"/>
    <w:rsid w:val="00CC0BD9"/>
    <w:rsid w:val="00CC2C4C"/>
    <w:rsid w:val="00CD4F26"/>
    <w:rsid w:val="00CD62E6"/>
    <w:rsid w:val="00CE2DE4"/>
    <w:rsid w:val="00CE3466"/>
    <w:rsid w:val="00CF47F8"/>
    <w:rsid w:val="00D14117"/>
    <w:rsid w:val="00D15EC0"/>
    <w:rsid w:val="00D20D16"/>
    <w:rsid w:val="00D217F8"/>
    <w:rsid w:val="00D22B62"/>
    <w:rsid w:val="00D23D03"/>
    <w:rsid w:val="00D25157"/>
    <w:rsid w:val="00D25745"/>
    <w:rsid w:val="00D263EC"/>
    <w:rsid w:val="00D31203"/>
    <w:rsid w:val="00D35928"/>
    <w:rsid w:val="00D41D23"/>
    <w:rsid w:val="00D41F79"/>
    <w:rsid w:val="00D42D8F"/>
    <w:rsid w:val="00D43E07"/>
    <w:rsid w:val="00D512F5"/>
    <w:rsid w:val="00D564E6"/>
    <w:rsid w:val="00D60562"/>
    <w:rsid w:val="00D61778"/>
    <w:rsid w:val="00D669FA"/>
    <w:rsid w:val="00D71FBC"/>
    <w:rsid w:val="00D74470"/>
    <w:rsid w:val="00D7782F"/>
    <w:rsid w:val="00D9152B"/>
    <w:rsid w:val="00D94A17"/>
    <w:rsid w:val="00D97643"/>
    <w:rsid w:val="00DA245F"/>
    <w:rsid w:val="00DA7BDD"/>
    <w:rsid w:val="00DB0BD2"/>
    <w:rsid w:val="00DB474A"/>
    <w:rsid w:val="00DB5FD1"/>
    <w:rsid w:val="00DC12D7"/>
    <w:rsid w:val="00DC4A0A"/>
    <w:rsid w:val="00DC6F9D"/>
    <w:rsid w:val="00DC7F4B"/>
    <w:rsid w:val="00DD2F05"/>
    <w:rsid w:val="00DD3F88"/>
    <w:rsid w:val="00DD7750"/>
    <w:rsid w:val="00DE094C"/>
    <w:rsid w:val="00DE4CD2"/>
    <w:rsid w:val="00DE639C"/>
    <w:rsid w:val="00DE63AA"/>
    <w:rsid w:val="00DF6970"/>
    <w:rsid w:val="00E00F32"/>
    <w:rsid w:val="00E047FB"/>
    <w:rsid w:val="00E0482E"/>
    <w:rsid w:val="00E05DDF"/>
    <w:rsid w:val="00E0677F"/>
    <w:rsid w:val="00E07177"/>
    <w:rsid w:val="00E12EF6"/>
    <w:rsid w:val="00E1363E"/>
    <w:rsid w:val="00E1498C"/>
    <w:rsid w:val="00E160EE"/>
    <w:rsid w:val="00E22A56"/>
    <w:rsid w:val="00E26195"/>
    <w:rsid w:val="00E27C07"/>
    <w:rsid w:val="00E30A7B"/>
    <w:rsid w:val="00E30AFA"/>
    <w:rsid w:val="00E36C5A"/>
    <w:rsid w:val="00E46468"/>
    <w:rsid w:val="00E47259"/>
    <w:rsid w:val="00E47CFC"/>
    <w:rsid w:val="00E50E69"/>
    <w:rsid w:val="00E519E0"/>
    <w:rsid w:val="00E521B1"/>
    <w:rsid w:val="00E5562E"/>
    <w:rsid w:val="00E55987"/>
    <w:rsid w:val="00E56841"/>
    <w:rsid w:val="00E61CE4"/>
    <w:rsid w:val="00E63655"/>
    <w:rsid w:val="00E63F10"/>
    <w:rsid w:val="00E646B6"/>
    <w:rsid w:val="00E67735"/>
    <w:rsid w:val="00E76978"/>
    <w:rsid w:val="00E7755A"/>
    <w:rsid w:val="00E822C8"/>
    <w:rsid w:val="00E82E31"/>
    <w:rsid w:val="00E9059D"/>
    <w:rsid w:val="00E90C3F"/>
    <w:rsid w:val="00E923CD"/>
    <w:rsid w:val="00E928D1"/>
    <w:rsid w:val="00EA4CB5"/>
    <w:rsid w:val="00EA5937"/>
    <w:rsid w:val="00EA6E7E"/>
    <w:rsid w:val="00EA782D"/>
    <w:rsid w:val="00EB5C7B"/>
    <w:rsid w:val="00EB6C53"/>
    <w:rsid w:val="00EB75BE"/>
    <w:rsid w:val="00EC0ACA"/>
    <w:rsid w:val="00EC3BCD"/>
    <w:rsid w:val="00EC5073"/>
    <w:rsid w:val="00EC580C"/>
    <w:rsid w:val="00EC592E"/>
    <w:rsid w:val="00EC5CB8"/>
    <w:rsid w:val="00ED0BD5"/>
    <w:rsid w:val="00ED4F63"/>
    <w:rsid w:val="00ED4FB5"/>
    <w:rsid w:val="00ED5A40"/>
    <w:rsid w:val="00ED6277"/>
    <w:rsid w:val="00EE4A3E"/>
    <w:rsid w:val="00EE59BF"/>
    <w:rsid w:val="00EE7FA4"/>
    <w:rsid w:val="00EF2D92"/>
    <w:rsid w:val="00EF53F2"/>
    <w:rsid w:val="00F01566"/>
    <w:rsid w:val="00F0533B"/>
    <w:rsid w:val="00F06662"/>
    <w:rsid w:val="00F147D5"/>
    <w:rsid w:val="00F171E1"/>
    <w:rsid w:val="00F17DA8"/>
    <w:rsid w:val="00F22F86"/>
    <w:rsid w:val="00F24830"/>
    <w:rsid w:val="00F26A9B"/>
    <w:rsid w:val="00F4090E"/>
    <w:rsid w:val="00F41FC4"/>
    <w:rsid w:val="00F42050"/>
    <w:rsid w:val="00F42CD9"/>
    <w:rsid w:val="00F43893"/>
    <w:rsid w:val="00F57088"/>
    <w:rsid w:val="00F629F3"/>
    <w:rsid w:val="00F63974"/>
    <w:rsid w:val="00F643B6"/>
    <w:rsid w:val="00F7644C"/>
    <w:rsid w:val="00F803B3"/>
    <w:rsid w:val="00F816A9"/>
    <w:rsid w:val="00F82050"/>
    <w:rsid w:val="00F8321F"/>
    <w:rsid w:val="00F87E1C"/>
    <w:rsid w:val="00F93AE9"/>
    <w:rsid w:val="00FA4537"/>
    <w:rsid w:val="00FB2488"/>
    <w:rsid w:val="00FC0E10"/>
    <w:rsid w:val="00FC206E"/>
    <w:rsid w:val="00FC2292"/>
    <w:rsid w:val="00FC69BB"/>
    <w:rsid w:val="00FD03D3"/>
    <w:rsid w:val="00FD181C"/>
    <w:rsid w:val="00FD204A"/>
    <w:rsid w:val="00FD2933"/>
    <w:rsid w:val="00FD43AA"/>
    <w:rsid w:val="00FD5CB3"/>
    <w:rsid w:val="00FD773C"/>
    <w:rsid w:val="00FE7D58"/>
    <w:rsid w:val="00FF0562"/>
    <w:rsid w:val="00FF0C8B"/>
    <w:rsid w:val="00FF30D0"/>
    <w:rsid w:val="00FF52D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  <w:style w:type="paragraph" w:styleId="af0">
    <w:name w:val="Body Text"/>
    <w:basedOn w:val="a"/>
    <w:link w:val="af1"/>
    <w:uiPriority w:val="99"/>
    <w:unhideWhenUsed/>
    <w:rsid w:val="00A40456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rsid w:val="00A40456"/>
    <w:rPr>
      <w:rFonts w:ascii="EucrosiaUPC" w:eastAsia="SimSun" w:hAnsi="Eucros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A"/>
    <w:rPr>
      <w:rFonts w:ascii="EucrosiaUPC" w:eastAsia="SimSun" w:hAnsi="EucrosiaUPC" w:cs="EucrosiaUPC"/>
      <w:sz w:val="32"/>
      <w:szCs w:val="32"/>
    </w:rPr>
  </w:style>
  <w:style w:type="paragraph" w:styleId="3">
    <w:name w:val="heading 3"/>
    <w:basedOn w:val="a"/>
    <w:next w:val="a"/>
    <w:link w:val="30"/>
    <w:qFormat/>
    <w:rsid w:val="00CB34F9"/>
    <w:pPr>
      <w:keepNext/>
      <w:outlineLvl w:val="2"/>
    </w:pPr>
    <w:rPr>
      <w:rFonts w:eastAsia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13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130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BB130A"/>
    <w:rPr>
      <w:rFonts w:ascii="Tahoma" w:eastAsia="SimSu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E4CD2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DE4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22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uiPriority w:val="99"/>
    <w:rsid w:val="00472BC5"/>
    <w:rPr>
      <w:rFonts w:ascii="EucrosiaUPC" w:eastAsia="SimSun" w:hAnsi="EucrosiaUPC" w:cs="Angsana New"/>
      <w:sz w:val="32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472BC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uiPriority w:val="99"/>
    <w:semiHidden/>
    <w:rsid w:val="00472BC5"/>
    <w:rPr>
      <w:rFonts w:ascii="EucrosiaUPC" w:eastAsia="SimSun" w:hAnsi="EucrosiaUPC" w:cs="Angsana New"/>
      <w:sz w:val="32"/>
      <w:szCs w:val="40"/>
    </w:rPr>
  </w:style>
  <w:style w:type="paragraph" w:styleId="2">
    <w:name w:val="Body Text 2"/>
    <w:basedOn w:val="a"/>
    <w:link w:val="20"/>
    <w:semiHidden/>
    <w:rsid w:val="000A18D4"/>
    <w:pPr>
      <w:tabs>
        <w:tab w:val="left" w:pos="1134"/>
      </w:tabs>
      <w:jc w:val="thaiDistribute"/>
    </w:pPr>
    <w:rPr>
      <w:rFonts w:ascii="DilleniaUPC" w:eastAsia="Cordia New" w:hAnsi="DilleniaUPC" w:cs="DilleniaUPC"/>
      <w:sz w:val="30"/>
      <w:szCs w:val="30"/>
    </w:rPr>
  </w:style>
  <w:style w:type="character" w:customStyle="1" w:styleId="20">
    <w:name w:val="เนื้อความ 2 อักขระ"/>
    <w:link w:val="2"/>
    <w:semiHidden/>
    <w:rsid w:val="000A18D4"/>
    <w:rPr>
      <w:rFonts w:ascii="DilleniaUPC" w:eastAsia="Cordia New" w:hAnsi="DilleniaUPC" w:cs="DilleniaUPC"/>
      <w:sz w:val="30"/>
      <w:szCs w:val="30"/>
    </w:rPr>
  </w:style>
  <w:style w:type="paragraph" w:styleId="ac">
    <w:name w:val="Normal (Web)"/>
    <w:basedOn w:val="a"/>
    <w:uiPriority w:val="99"/>
    <w:semiHidden/>
    <w:unhideWhenUsed/>
    <w:rsid w:val="00151FB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57501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Cs w:val="40"/>
    </w:rPr>
  </w:style>
  <w:style w:type="character" w:customStyle="1" w:styleId="ae">
    <w:name w:val="ชื่อเรื่อง อักขระ"/>
    <w:link w:val="ad"/>
    <w:uiPriority w:val="10"/>
    <w:rsid w:val="0057501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30">
    <w:name w:val="หัวเรื่อง 3 อักขระ"/>
    <w:link w:val="3"/>
    <w:rsid w:val="00CB34F9"/>
    <w:rPr>
      <w:rFonts w:ascii="EucrosiaUPC" w:eastAsia="Cordia New" w:hAnsi="EucrosiaUPC" w:cs="EucrosiaUPC"/>
      <w:sz w:val="36"/>
      <w:szCs w:val="36"/>
    </w:rPr>
  </w:style>
  <w:style w:type="paragraph" w:styleId="af">
    <w:name w:val="No Spacing"/>
    <w:uiPriority w:val="1"/>
    <w:qFormat/>
    <w:rsid w:val="00D217F8"/>
    <w:rPr>
      <w:rFonts w:asciiTheme="minorHAnsi" w:eastAsiaTheme="minorHAnsi" w:hAnsiTheme="minorHAnsi" w:cstheme="minorBidi"/>
      <w:sz w:val="22"/>
      <w:szCs w:val="28"/>
    </w:rPr>
  </w:style>
  <w:style w:type="paragraph" w:styleId="af0">
    <w:name w:val="Body Text"/>
    <w:basedOn w:val="a"/>
    <w:link w:val="af1"/>
    <w:uiPriority w:val="99"/>
    <w:unhideWhenUsed/>
    <w:rsid w:val="00A40456"/>
    <w:pPr>
      <w:spacing w:after="120"/>
    </w:pPr>
    <w:rPr>
      <w:rFonts w:cs="Angsana New"/>
      <w:szCs w:val="40"/>
    </w:rPr>
  </w:style>
  <w:style w:type="character" w:customStyle="1" w:styleId="af1">
    <w:name w:val="เนื้อความ อักขระ"/>
    <w:basedOn w:val="a0"/>
    <w:link w:val="af0"/>
    <w:uiPriority w:val="99"/>
    <w:rsid w:val="00A40456"/>
    <w:rPr>
      <w:rFonts w:ascii="EucrosiaUPC" w:eastAsia="SimSu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220A-33B8-4FB2-AA4D-D4CA1854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ธีระเชียร แก้วสุวรรณ์</cp:lastModifiedBy>
  <cp:revision>332</cp:revision>
  <cp:lastPrinted>2018-01-09T06:42:00Z</cp:lastPrinted>
  <dcterms:created xsi:type="dcterms:W3CDTF">2017-10-19T07:58:00Z</dcterms:created>
  <dcterms:modified xsi:type="dcterms:W3CDTF">2019-04-29T09:06:00Z</dcterms:modified>
</cp:coreProperties>
</file>