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5A" w:rsidRPr="009075A1" w:rsidRDefault="00027A22" w:rsidP="0095495A">
      <w:pPr>
        <w:spacing w:line="20" w:lineRule="atLeast"/>
        <w:jc w:val="center"/>
        <w:rPr>
          <w:rStyle w:val="a3"/>
          <w:rFonts w:ascii="TH SarabunIT๙" w:hAnsi="TH SarabunIT๙" w:cs="TH SarabunIT๙"/>
          <w:b/>
          <w:bCs/>
          <w:i w:val="0"/>
          <w:iCs w:val="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-443230</wp:posOffset>
                </wp:positionV>
                <wp:extent cx="768350" cy="644525"/>
                <wp:effectExtent l="0" t="444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F32" w:rsidRPr="004E18F1" w:rsidRDefault="00027A22" w:rsidP="0095495A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8635" cy="508635"/>
                                  <wp:effectExtent l="0" t="0" r="5715" b="5715"/>
                                  <wp:docPr id="1" name="รูปภาพ 4" descr="k3_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4" descr="k3_2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63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05pt;margin-top:-34.9pt;width:60.5pt;height: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6AtAIAALg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2hmqzMOOgOnhwHczB6OocsuUz3cy+qbRkIuWyo27FYpObaM1sAutDf9i6sT&#10;jrYg6/GjrCEM3RrpgPaN6m3poBgI0KFLT6fOWCoVHM7j5N0MLBWYYkJmkePm0+x4eVDavGeyR3aR&#10;YwWNd+B0d6+NJUOzo4uNJWTJu841vxPPDsBxOoHQcNXaLAnXy59pkK6SVUI8EsUrjwRF4d2WS+LF&#10;ZTifFe+K5bIIf9m4IclaXtdM2DBHXYXkz/p2UPikiJOytOx4beEsJa0262Wn0I6Crkv3uZKD5ezm&#10;P6fhigC5vEgpjEhwF6VeGSdzj5Rk5qXzIPGCML1L44CkpCifp3TPBfv3lNCY49T20aVzJv0it8B9&#10;r3OjWc8NTI6O9zlOTk40swpcidq11lDeTeuLUlj651JAu4+Ndnq1Ep3EavbrPaBYEa9l/QTKVRKU&#10;BSKEcQeLVqofGI0wOnKsv2+pYhh1HwSoPw0JsbPGbchsHsFGXVrWlxYqKoDKscFoWi7NNJ+2g+Kb&#10;FiJN703IW3gxDXdqPrM6vDMYDy6pwyiz8+dy77zOA3fxGwAA//8DAFBLAwQUAAYACAAAACEAgRyS&#10;ct4AAAAJAQAADwAAAGRycy9kb3ducmV2LnhtbEyPwU7DMAyG70h7h8hIu21JN9jW0nRCIK4gBkPi&#10;ljVeW61xqiZby9vjneBkWf70+/vz7ehaccE+NJ40JHMFAqn0tqFKw+fHy2wDIkRD1rSeUMMPBtgW&#10;k5vcZNYP9I6XXawEh1DIjIY6xi6TMpQ1OhPmvkPi29H3zkRe+0ra3gwc7lq5UGolnWmIP9Smw6ca&#10;y9Pu7DTsX4/fX3fqrXp2993gRyXJpVLr6e34+AAi4hj/YLjqszoU7HTwZ7JBtBpmm4RJnquUK1yB&#10;ZJGCOGhYJmuQRS7/Nyh+AQAA//8DAFBLAQItABQABgAIAAAAIQC2gziS/gAAAOEBAAATAAAAAAAA&#10;AAAAAAAAAAAAAABbQ29udGVudF9UeXBlc10ueG1sUEsBAi0AFAAGAAgAAAAhADj9If/WAAAAlAEA&#10;AAsAAAAAAAAAAAAAAAAALwEAAF9yZWxzLy5yZWxzUEsBAi0AFAAGAAgAAAAhABV/LoC0AgAAuAUA&#10;AA4AAAAAAAAAAAAAAAAALgIAAGRycy9lMm9Eb2MueG1sUEsBAi0AFAAGAAgAAAAhAIEcknLeAAAA&#10;CQEAAA8AAAAAAAAAAAAAAAAADgUAAGRycy9kb3ducmV2LnhtbFBLBQYAAAAABAAEAPMAAAAZBgAA&#10;AAA=&#10;" filled="f" stroked="f">
                <v:textbox>
                  <w:txbxContent>
                    <w:p w:rsidR="00E00F32" w:rsidRPr="004E18F1" w:rsidRDefault="00027A22" w:rsidP="0095495A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08635" cy="508635"/>
                            <wp:effectExtent l="0" t="0" r="5715" b="5715"/>
                            <wp:docPr id="1" name="รูปภาพ 4" descr="k3_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4" descr="k3_2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635" cy="508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495A" w:rsidRPr="009075A1">
        <w:rPr>
          <w:rStyle w:val="a3"/>
          <w:rFonts w:ascii="TH SarabunIT๙" w:hAnsi="TH SarabunIT๙" w:cs="TH SarabunIT๙"/>
          <w:b/>
          <w:bCs/>
          <w:i w:val="0"/>
          <w:iCs w:val="0"/>
          <w:cs/>
        </w:rPr>
        <w:t>แบบบรรยายลักษณะงาน (</w:t>
      </w:r>
      <w:r w:rsidR="0095495A" w:rsidRPr="009075A1">
        <w:rPr>
          <w:rStyle w:val="a3"/>
          <w:rFonts w:ascii="TH SarabunIT๙" w:hAnsi="TH SarabunIT๙" w:cs="TH SarabunIT๙"/>
          <w:b/>
          <w:bCs/>
          <w:i w:val="0"/>
          <w:iCs w:val="0"/>
        </w:rPr>
        <w:t>Job Description</w:t>
      </w:r>
      <w:r w:rsidR="0095495A" w:rsidRPr="009075A1">
        <w:rPr>
          <w:rStyle w:val="a3"/>
          <w:rFonts w:ascii="TH SarabunIT๙" w:hAnsi="TH SarabunIT๙" w:cs="TH SarabunIT๙"/>
          <w:b/>
          <w:bCs/>
          <w:i w:val="0"/>
          <w:iCs w:val="0"/>
          <w:cs/>
        </w:rPr>
        <w:t>)</w:t>
      </w:r>
    </w:p>
    <w:p w:rsidR="0095495A" w:rsidRPr="009075A1" w:rsidRDefault="0095495A" w:rsidP="0095495A">
      <w:pPr>
        <w:jc w:val="center"/>
        <w:rPr>
          <w:rFonts w:ascii="TH SarabunIT๙" w:hAnsi="TH SarabunIT๙" w:cs="TH SarabunIT๙"/>
          <w:b/>
          <w:bCs/>
        </w:rPr>
      </w:pPr>
      <w:r w:rsidRPr="009075A1">
        <w:rPr>
          <w:rFonts w:ascii="TH SarabunIT๙" w:hAnsi="TH SarabunIT๙" w:cs="TH SarabunIT๙"/>
          <w:b/>
          <w:bCs/>
          <w:cs/>
        </w:rPr>
        <w:t>กรมบังคับคดี</w:t>
      </w:r>
      <w:r w:rsidRPr="009075A1">
        <w:rPr>
          <w:rFonts w:ascii="TH SarabunIT๙" w:hAnsi="TH SarabunIT๙" w:cs="TH SarabunIT๙"/>
          <w:b/>
          <w:bCs/>
        </w:rPr>
        <w:t xml:space="preserve"> (Legal Execution Department)</w:t>
      </w:r>
    </w:p>
    <w:p w:rsidR="0095495A" w:rsidRPr="00ED0BD5" w:rsidRDefault="00C856A0" w:rsidP="00C856A0">
      <w:pPr>
        <w:ind w:left="64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ตำแหน่งเลขที่  .......... </w:t>
      </w:r>
    </w:p>
    <w:p w:rsidR="0095495A" w:rsidRPr="00ED0BD5" w:rsidRDefault="0095495A" w:rsidP="0095495A">
      <w:pPr>
        <w:rPr>
          <w:rFonts w:ascii="TH SarabunIT๙" w:hAnsi="TH SarabunIT๙" w:cs="TH SarabunIT๙"/>
          <w:b/>
          <w:bCs/>
          <w:u w:val="single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 xml:space="preserve">ส่วนที่ 1 ข้อมูลทั่วไป </w:t>
      </w:r>
      <w:r w:rsidRPr="00ED0BD5">
        <w:rPr>
          <w:rFonts w:ascii="TH SarabunIT๙" w:hAnsi="TH SarabunIT๙" w:cs="TH SarabunIT๙"/>
          <w:b/>
          <w:bCs/>
          <w:u w:val="single"/>
        </w:rPr>
        <w:t>(Job Title)</w:t>
      </w:r>
    </w:p>
    <w:p w:rsidR="0095495A" w:rsidRPr="00ED0BD5" w:rsidRDefault="008611E3" w:rsidP="0095495A">
      <w:pPr>
        <w:rPr>
          <w:rFonts w:ascii="TH SarabunIT๙" w:hAnsi="TH SarabunIT๙" w:cs="TH SarabunIT๙"/>
          <w:cs/>
        </w:rPr>
      </w:pPr>
      <w:r w:rsidRPr="00BB130A">
        <w:rPr>
          <w:rFonts w:ascii="TH SarabunIT๙" w:hAnsi="TH SarabunIT๙" w:cs="TH SarabunIT๙"/>
          <w:cs/>
        </w:rPr>
        <w:t>ชื่อตำแหน่งในการบริหารงาน</w:t>
      </w:r>
      <w:r w:rsidR="0083460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นิติการ</w:t>
      </w:r>
      <w:r w:rsidR="009A3DCC">
        <w:rPr>
          <w:rFonts w:ascii="TH SarabunIT๙" w:hAnsi="TH SarabunIT๙" w:cs="TH SarabunIT๙" w:hint="cs"/>
          <w:cs/>
        </w:rPr>
        <w:t xml:space="preserve"> </w:t>
      </w:r>
      <w:r w:rsidR="009A3DCC" w:rsidRPr="00C14545">
        <w:rPr>
          <w:rFonts w:ascii="TH SarabunIT๙" w:hAnsi="TH SarabunIT๙" w:cs="TH SarabunIT๙"/>
          <w:cs/>
        </w:rPr>
        <w:t>(</w:t>
      </w:r>
      <w:r w:rsidR="009A3DCC">
        <w:rPr>
          <w:rFonts w:ascii="TH SarabunIT๙" w:hAnsi="TH SarabunIT๙" w:cs="TH SarabunIT๙"/>
        </w:rPr>
        <w:t>Legal Affairs</w:t>
      </w:r>
      <w:r w:rsidR="009A3DCC" w:rsidRPr="00C14545">
        <w:rPr>
          <w:rFonts w:ascii="TH SarabunIT๙" w:hAnsi="TH SarabunIT๙" w:cs="TH SarabunIT๙"/>
        </w:rPr>
        <w:t>)</w:t>
      </w:r>
      <w:r w:rsidR="009A3DCC" w:rsidRPr="00ED0BD5">
        <w:rPr>
          <w:rFonts w:ascii="TH SarabunIT๙" w:hAnsi="TH SarabunIT๙" w:cs="TH SarabunIT๙"/>
          <w:cs/>
        </w:rPr>
        <w:tab/>
      </w:r>
    </w:p>
    <w:p w:rsidR="0095495A" w:rsidRPr="00ED0BD5" w:rsidRDefault="008611E3" w:rsidP="0095495A">
      <w:pPr>
        <w:rPr>
          <w:rFonts w:ascii="TH SarabunIT๙" w:hAnsi="TH SarabunIT๙" w:cs="TH SarabunIT๙"/>
        </w:rPr>
      </w:pPr>
      <w:r w:rsidRPr="00BB130A">
        <w:rPr>
          <w:rFonts w:ascii="TH SarabunIT๙" w:hAnsi="TH SarabunIT๙" w:cs="TH SarabunIT๙"/>
          <w:cs/>
        </w:rPr>
        <w:t>ชื่อตำแหน่งในสายงาน</w:t>
      </w:r>
      <w:r w:rsidR="0083460F">
        <w:rPr>
          <w:rFonts w:ascii="TH SarabunIT๙" w:hAnsi="TH SarabunIT๙" w:cs="TH SarabunIT๙"/>
          <w:cs/>
        </w:rPr>
        <w:tab/>
      </w:r>
      <w:r w:rsidR="0083460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นิติกร  </w:t>
      </w:r>
      <w:r w:rsidRPr="00C14545">
        <w:rPr>
          <w:rFonts w:ascii="TH SarabunIT๙" w:hAnsi="TH SarabunIT๙" w:cs="TH SarabunIT๙"/>
          <w:cs/>
        </w:rPr>
        <w:t>(</w:t>
      </w:r>
      <w:r w:rsidRPr="00C14545">
        <w:rPr>
          <w:rFonts w:ascii="TH SarabunIT๙" w:hAnsi="TH SarabunIT๙" w:cs="TH SarabunIT๙"/>
        </w:rPr>
        <w:t>Legal Officer)</w:t>
      </w:r>
      <w:r w:rsidR="0095495A" w:rsidRPr="00ED0BD5">
        <w:rPr>
          <w:rFonts w:ascii="TH SarabunIT๙" w:hAnsi="TH SarabunIT๙" w:cs="TH SarabunIT๙"/>
          <w:cs/>
        </w:rPr>
        <w:tab/>
      </w:r>
      <w:r w:rsidR="0095495A" w:rsidRPr="00ED0BD5">
        <w:rPr>
          <w:rFonts w:ascii="TH SarabunIT๙" w:hAnsi="TH SarabunIT๙" w:cs="TH SarabunIT๙"/>
          <w:cs/>
        </w:rPr>
        <w:tab/>
      </w:r>
    </w:p>
    <w:p w:rsidR="008611E3" w:rsidRDefault="008611E3" w:rsidP="0095495A">
      <w:pPr>
        <w:rPr>
          <w:rFonts w:ascii="TH SarabunIT๙" w:hAnsi="TH SarabunIT๙" w:cs="TH SarabunIT๙"/>
        </w:rPr>
      </w:pPr>
      <w:r w:rsidRPr="00BB130A">
        <w:rPr>
          <w:rFonts w:ascii="TH SarabunIT๙" w:hAnsi="TH SarabunIT๙" w:cs="TH SarabunIT๙"/>
          <w:cs/>
        </w:rPr>
        <w:t>ประเภท/ระดับ</w:t>
      </w:r>
      <w:r w:rsidR="0083460F">
        <w:rPr>
          <w:rFonts w:ascii="TH SarabunIT๙" w:hAnsi="TH SarabunIT๙" w:cs="TH SarabunIT๙"/>
        </w:rPr>
        <w:tab/>
      </w:r>
      <w:r w:rsidR="0083460F">
        <w:rPr>
          <w:rFonts w:ascii="TH SarabunIT๙" w:hAnsi="TH SarabunIT๙" w:cs="TH SarabunIT๙"/>
        </w:rPr>
        <w:tab/>
      </w:r>
      <w:r w:rsidR="0083460F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วิชาการ/ระดับปฏิบัติการ (</w:t>
      </w:r>
      <w:r>
        <w:rPr>
          <w:rFonts w:ascii="TH SarabunIT๙" w:hAnsi="TH SarabunIT๙" w:cs="TH SarabunIT๙"/>
        </w:rPr>
        <w:t>K1)</w:t>
      </w:r>
    </w:p>
    <w:p w:rsidR="0095495A" w:rsidRDefault="0083460F" w:rsidP="00E82E31">
      <w:pPr>
        <w:ind w:right="-28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ชื่อหน่วยงาน  </w:t>
      </w:r>
      <w:r w:rsidR="00B1165A">
        <w:rPr>
          <w:rFonts w:ascii="TH SarabunIT๙" w:hAnsi="TH SarabunIT๙" w:cs="TH SarabunIT๙" w:hint="cs"/>
          <w:cs/>
        </w:rPr>
        <w:t>และ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AC213B">
        <w:rPr>
          <w:rFonts w:ascii="TH SarabunIT๙" w:hAnsi="TH SarabunIT๙" w:cs="TH SarabunIT๙" w:hint="cs"/>
          <w:cs/>
        </w:rPr>
        <w:t>สำนักงานบังคับคดีแพ่งกรุงเทพมหานคร</w:t>
      </w:r>
      <w:r w:rsidR="00AC213B">
        <w:rPr>
          <w:rFonts w:ascii="TH SarabunIT๙" w:hAnsi="TH SarabunIT๙" w:cs="TH SarabunIT๙"/>
        </w:rPr>
        <w:t xml:space="preserve"> </w:t>
      </w:r>
      <w:r w:rsidR="00AC213B">
        <w:rPr>
          <w:rFonts w:ascii="TH SarabunIT๙" w:hAnsi="TH SarabunIT๙" w:cs="TH SarabunIT๙" w:hint="cs"/>
          <w:cs/>
        </w:rPr>
        <w:t>1-6</w:t>
      </w:r>
    </w:p>
    <w:p w:rsidR="0095495A" w:rsidRPr="00ED0BD5" w:rsidRDefault="0083460F" w:rsidP="00C856A0">
      <w:pPr>
        <w:ind w:right="-427"/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  <w:cs/>
        </w:rPr>
        <w:t>ชื่อส่วนงาน/กล</w:t>
      </w:r>
      <w:r>
        <w:rPr>
          <w:rFonts w:ascii="TH SarabunIT๙" w:hAnsi="TH SarabunIT๙" w:cs="TH SarabunIT๙"/>
          <w:cs/>
        </w:rPr>
        <w:t>ุ่มงาน/ฝ่าย/งาน</w:t>
      </w:r>
      <w:r>
        <w:rPr>
          <w:rFonts w:ascii="TH SarabunIT๙" w:hAnsi="TH SarabunIT๙" w:cs="TH SarabunIT๙"/>
          <w:cs/>
        </w:rPr>
        <w:tab/>
      </w:r>
      <w:r w:rsidR="00AC213B">
        <w:rPr>
          <w:rFonts w:ascii="TH SarabunIT๙" w:hAnsi="TH SarabunIT๙" w:cs="TH SarabunIT๙" w:hint="cs"/>
          <w:cs/>
        </w:rPr>
        <w:t>กลุ่มงานบังคับคดีและวางทรัพย์</w:t>
      </w:r>
      <w:r w:rsidR="00AC213B">
        <w:rPr>
          <w:rFonts w:ascii="TH SarabunIT๙" w:hAnsi="TH SarabunIT๙" w:cs="TH SarabunIT๙"/>
        </w:rPr>
        <w:t xml:space="preserve"> 1-3</w:t>
      </w:r>
      <w:r>
        <w:rPr>
          <w:rFonts w:ascii="TH SarabunIT๙" w:hAnsi="TH SarabunIT๙" w:cs="TH SarabunIT๙" w:hint="cs"/>
          <w:cs/>
        </w:rPr>
        <w:tab/>
      </w:r>
    </w:p>
    <w:p w:rsidR="0095495A" w:rsidRPr="00ED0BD5" w:rsidRDefault="0095495A" w:rsidP="0095495A">
      <w:pPr>
        <w:rPr>
          <w:rFonts w:ascii="TH SarabunIT๙" w:hAnsi="TH SarabunIT๙" w:cs="TH SarabunIT๙" w:hint="cs"/>
        </w:rPr>
      </w:pPr>
      <w:r w:rsidRPr="00ED0BD5">
        <w:rPr>
          <w:rFonts w:ascii="TH SarabunIT๙" w:hAnsi="TH SarabunIT๙" w:cs="TH SarabunIT๙"/>
          <w:cs/>
        </w:rPr>
        <w:t>ชื</w:t>
      </w:r>
      <w:r w:rsidR="00027FD8">
        <w:rPr>
          <w:rFonts w:ascii="TH SarabunIT๙" w:hAnsi="TH SarabunIT๙" w:cs="TH SarabunIT๙"/>
          <w:cs/>
        </w:rPr>
        <w:t xml:space="preserve">่อตำแหน่งผู้บังคับบัญชาโดยตรง </w:t>
      </w:r>
      <w:r w:rsidR="00027FD8">
        <w:rPr>
          <w:rFonts w:ascii="TH SarabunIT๙" w:hAnsi="TH SarabunIT๙" w:cs="TH SarabunIT๙"/>
          <w:cs/>
        </w:rPr>
        <w:tab/>
      </w:r>
      <w:r w:rsidR="008611E3">
        <w:rPr>
          <w:rFonts w:ascii="TH SarabunIT๙" w:hAnsi="TH SarabunIT๙" w:cs="TH SarabunIT๙" w:hint="cs"/>
          <w:cs/>
        </w:rPr>
        <w:t>ผู้อำนวยการ</w:t>
      </w:r>
      <w:r w:rsidR="00BC3828">
        <w:rPr>
          <w:rFonts w:ascii="TH SarabunIT๙" w:hAnsi="TH SarabunIT๙" w:cs="TH SarabunIT๙" w:hint="cs"/>
          <w:cs/>
        </w:rPr>
        <w:t>สำนัก</w:t>
      </w:r>
      <w:r w:rsidR="00983C4C">
        <w:rPr>
          <w:rFonts w:ascii="TH SarabunIT๙" w:hAnsi="TH SarabunIT๙" w:cs="TH SarabunIT๙" w:hint="cs"/>
          <w:cs/>
        </w:rPr>
        <w:t>/กอง/สำนักงาน</w:t>
      </w:r>
      <w:r w:rsidR="00BC3828">
        <w:rPr>
          <w:rFonts w:ascii="TH SarabunIT๙" w:hAnsi="TH SarabunIT๙" w:cs="TH SarabunIT๙" w:hint="cs"/>
          <w:cs/>
        </w:rPr>
        <w:t xml:space="preserve"> หรือผู้ที่ได้รับมอบหมาย</w:t>
      </w:r>
      <w:r w:rsidRPr="00ED0BD5">
        <w:rPr>
          <w:rFonts w:ascii="TH SarabunIT๙" w:hAnsi="TH SarabunIT๙" w:cs="TH SarabunIT๙"/>
          <w:cs/>
        </w:rPr>
        <w:t xml:space="preserve"> </w:t>
      </w:r>
    </w:p>
    <w:p w:rsidR="00BE2C3A" w:rsidRPr="00983C4C" w:rsidRDefault="00027FD8" w:rsidP="0095495A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ประเภท/ระดับ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C76D28">
        <w:rPr>
          <w:rFonts w:ascii="TH SarabunIT๙" w:hAnsi="TH SarabunIT๙" w:cs="TH SarabunIT๙"/>
          <w:cs/>
        </w:rPr>
        <w:t>อำนวยการ ระดับต้น</w:t>
      </w:r>
      <w:r w:rsidR="00983C4C">
        <w:rPr>
          <w:rFonts w:ascii="TH SarabunIT๙" w:hAnsi="TH SarabunIT๙" w:cs="TH SarabunIT๙"/>
        </w:rPr>
        <w:t>/</w:t>
      </w:r>
      <w:r w:rsidR="00983C4C">
        <w:rPr>
          <w:rFonts w:ascii="TH SarabunIT๙" w:hAnsi="TH SarabunIT๙" w:cs="TH SarabunIT๙" w:hint="cs"/>
          <w:cs/>
        </w:rPr>
        <w:t>ระดับสูง</w:t>
      </w:r>
      <w:r w:rsidR="00196662">
        <w:rPr>
          <w:rFonts w:ascii="TH SarabunIT๙" w:hAnsi="TH SarabunIT๙" w:cs="TH SarabunIT๙" w:hint="cs"/>
          <w:cs/>
        </w:rPr>
        <w:t xml:space="preserve"> (</w:t>
      </w:r>
      <w:r w:rsidR="00196662">
        <w:rPr>
          <w:rFonts w:ascii="TH SarabunIT๙" w:hAnsi="TH SarabunIT๙" w:cs="TH SarabunIT๙"/>
        </w:rPr>
        <w:t>Director</w:t>
      </w:r>
      <w:r w:rsidR="00196662">
        <w:rPr>
          <w:rFonts w:ascii="TH SarabunIT๙" w:hAnsi="TH SarabunIT๙" w:cs="TH SarabunIT๙" w:hint="cs"/>
          <w:cs/>
        </w:rPr>
        <w:t>,</w:t>
      </w:r>
      <w:r w:rsidR="00196662">
        <w:rPr>
          <w:rFonts w:ascii="TH SarabunIT๙" w:hAnsi="TH SarabunIT๙" w:cs="TH SarabunIT๙"/>
        </w:rPr>
        <w:t>primary Level/Higher Level)</w:t>
      </w:r>
    </w:p>
    <w:p w:rsidR="0095495A" w:rsidRPr="00592380" w:rsidRDefault="0095495A" w:rsidP="0095495A">
      <w:pPr>
        <w:rPr>
          <w:rFonts w:ascii="TH SarabunIT๙" w:hAnsi="TH SarabunIT๙" w:cs="TH SarabunIT๙"/>
          <w:sz w:val="16"/>
          <w:szCs w:val="16"/>
        </w:rPr>
      </w:pPr>
    </w:p>
    <w:p w:rsidR="0095495A" w:rsidRPr="00ED0BD5" w:rsidRDefault="0095495A" w:rsidP="0095495A">
      <w:pPr>
        <w:rPr>
          <w:rFonts w:ascii="TH SarabunIT๙" w:hAnsi="TH SarabunIT๙" w:cs="TH SarabunIT๙"/>
          <w:b/>
          <w:bCs/>
          <w:u w:val="single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ส่วนที่ 2 หน้าที่ความรับผิดชอบโดยสรุป</w:t>
      </w:r>
      <w:r w:rsidRPr="00ED0BD5">
        <w:rPr>
          <w:rFonts w:ascii="TH SarabunIT๙" w:hAnsi="TH SarabunIT๙" w:cs="TH SarabunIT๙"/>
          <w:b/>
          <w:bCs/>
          <w:u w:val="single"/>
        </w:rPr>
        <w:t xml:space="preserve"> (Job Summary)  </w:t>
      </w:r>
    </w:p>
    <w:p w:rsidR="00EC1308" w:rsidRDefault="00EC1308" w:rsidP="00EC1308">
      <w:pPr>
        <w:pStyle w:val="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3744">
        <w:rPr>
          <w:rFonts w:ascii="TH SarabunIT๙" w:hAnsi="TH SarabunIT๙" w:cs="TH SarabunIT๙"/>
          <w:sz w:val="32"/>
          <w:szCs w:val="32"/>
          <w:cs/>
        </w:rPr>
        <w:t>ปฏิบัติงานในฐานะผู้ปฏิบัติงานระดับต้น ที่ต้องใช้ความรู้ ความสามารถทางวิชาการใ</w:t>
      </w:r>
      <w:r>
        <w:rPr>
          <w:rFonts w:ascii="TH SarabunIT๙" w:hAnsi="TH SarabunIT๙" w:cs="TH SarabunIT๙"/>
          <w:sz w:val="32"/>
          <w:szCs w:val="32"/>
          <w:cs/>
        </w:rPr>
        <w:t>นการทำงาน ปฏิบัติงานด้านนิติการ</w:t>
      </w:r>
      <w:r w:rsidRPr="00B7374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เกี่ยวกับการยึดทรัพย์สิน ขับไล่ รื้อถอนสิ่งปลูกสร้าง ตามหมายบังคับคดีหรือตามคำสั่งศาลในคดีแพ่ง ตลอดจนการส่งมอบครอบครองหรือส่งมอบทรัพย์  การอายัดทรัพย์สิน ตามหมายบังคับคดีหรือตามคำสั่งศาลในคดีแพ่ง การจำหน่ายทรัพย์สินที่ยึดมาโดยวิธีการขายทอดตลาดทรัพย์ โดยวิธีอื่นใดตามคำสั่งศาล</w:t>
      </w:r>
      <w:r w:rsidRPr="0087425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การวางทรัพย์ และการไกล่เกลี่ยข้อพิพาท โดยดำเนินการในฐานะเจ้าพนักงานบังคับคดีตั้งแต่ศาลออกหมายบังคับคดีจนเสร็จสิ้นการบังคับคดี </w:t>
      </w:r>
      <w:r w:rsidRPr="00B73744">
        <w:rPr>
          <w:rFonts w:ascii="TH SarabunIT๙" w:hAnsi="TH SarabunIT๙" w:cs="TH SarabunIT๙"/>
          <w:sz w:val="32"/>
          <w:szCs w:val="32"/>
          <w:cs/>
        </w:rPr>
        <w:t>ภายใต้การกำกับ แนะนำ ตรวจสอบ และปฏิบัติงานอื่นตามที่ได้รับมอบหมาย</w:t>
      </w:r>
    </w:p>
    <w:p w:rsidR="0095495A" w:rsidRPr="00592380" w:rsidRDefault="0095495A" w:rsidP="0095495A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ED0BD5">
        <w:rPr>
          <w:rFonts w:ascii="TH SarabunIT๙" w:hAnsi="TH SarabunIT๙" w:cs="TH SarabunIT๙"/>
          <w:cs/>
        </w:rPr>
        <w:tab/>
      </w:r>
    </w:p>
    <w:p w:rsidR="00127AF2" w:rsidRDefault="0095495A" w:rsidP="0095495A">
      <w:pPr>
        <w:rPr>
          <w:rFonts w:ascii="TH SarabunIT๙" w:hAnsi="TH SarabunIT๙" w:cs="TH SarabunIT๙"/>
          <w:b/>
          <w:bCs/>
          <w:u w:val="single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ส่วนที่ 3 หน้าที่</w:t>
      </w:r>
      <w:r w:rsidR="006A451E">
        <w:rPr>
          <w:rFonts w:ascii="TH SarabunIT๙" w:hAnsi="TH SarabunIT๙" w:cs="TH SarabunIT๙"/>
          <w:b/>
          <w:bCs/>
          <w:u w:val="single"/>
          <w:cs/>
        </w:rPr>
        <w:t>ความรับผิดชอบ</w:t>
      </w:r>
    </w:p>
    <w:p w:rsidR="00127AF2" w:rsidRPr="00127AF2" w:rsidRDefault="00127AF2" w:rsidP="0095495A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95495A" w:rsidRPr="00127AF2" w:rsidRDefault="00127AF2" w:rsidP="00127AF2">
      <w:pPr>
        <w:pStyle w:val="3"/>
        <w:rPr>
          <w:rFonts w:ascii="TH SarabunIT๙" w:hAnsi="TH SarabunIT๙" w:cs="TH SarabunIT๙"/>
          <w:b/>
          <w:bCs/>
          <w:sz w:val="32"/>
          <w:szCs w:val="32"/>
        </w:rPr>
      </w:pPr>
      <w:r w:rsidRPr="00127AF2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127A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27AF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ด้านการปฏิบัติการ</w:t>
      </w:r>
    </w:p>
    <w:p w:rsidR="00187BC9" w:rsidRPr="00187BC9" w:rsidRDefault="00187BC9" w:rsidP="0095495A">
      <w:pPr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tbl>
      <w:tblPr>
        <w:tblW w:w="91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6789"/>
        <w:gridCol w:w="1678"/>
      </w:tblGrid>
      <w:tr w:rsidR="0095495A" w:rsidRPr="00ED0BD5" w:rsidTr="001230BA">
        <w:trPr>
          <w:trHeight w:val="910"/>
        </w:trPr>
        <w:tc>
          <w:tcPr>
            <w:tcW w:w="724" w:type="dxa"/>
            <w:shd w:val="clear" w:color="auto" w:fill="F2F2F2"/>
            <w:vAlign w:val="center"/>
          </w:tcPr>
          <w:p w:rsidR="0095495A" w:rsidRPr="00ED0BD5" w:rsidRDefault="0095495A" w:rsidP="00110878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6789" w:type="dxa"/>
            <w:shd w:val="clear" w:color="auto" w:fill="F2F2F2"/>
            <w:vAlign w:val="center"/>
          </w:tcPr>
          <w:p w:rsidR="0095495A" w:rsidRPr="00ED0BD5" w:rsidRDefault="0095495A" w:rsidP="001108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95495A" w:rsidRPr="00ED0BD5" w:rsidRDefault="0095495A" w:rsidP="00110878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678" w:type="dxa"/>
            <w:shd w:val="clear" w:color="auto" w:fill="F2F2F2"/>
            <w:vAlign w:val="center"/>
          </w:tcPr>
          <w:p w:rsidR="0095495A" w:rsidRPr="00ED0BD5" w:rsidRDefault="0095495A" w:rsidP="00110878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7462C1" w:rsidRPr="00ED0BD5" w:rsidTr="001230BA">
        <w:trPr>
          <w:trHeight w:val="403"/>
        </w:trPr>
        <w:tc>
          <w:tcPr>
            <w:tcW w:w="724" w:type="dxa"/>
          </w:tcPr>
          <w:p w:rsidR="007462C1" w:rsidRDefault="001F6F85" w:rsidP="00F629F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6789" w:type="dxa"/>
          </w:tcPr>
          <w:p w:rsidR="00D979BC" w:rsidRPr="00963F1E" w:rsidRDefault="00D979BC" w:rsidP="00D979BC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3F1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งานยึดทรัพย์สิน</w:t>
            </w:r>
          </w:p>
          <w:p w:rsidR="00FC69BB" w:rsidRPr="00766B72" w:rsidRDefault="00D979BC" w:rsidP="00D979BC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3744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พิจารณาตรวจสอบเอกสารหลักฐานเกี่ยวกับการบังคับคดี และดำเนินการการยึดทรัพย์สิน ขับไล่ รื้อถอน การส่งมอบการครอบครอง หรือปฏิบัติตามคำสั่งศาลอย่างอื่นตามที่ผู้นำยึดนัดหมายโดยปฏิบัติตามระเบียบ/คำสั่งกรมบังคับคดีที่เกี่ยวข้อง</w:t>
            </w:r>
          </w:p>
        </w:tc>
        <w:tc>
          <w:tcPr>
            <w:tcW w:w="1678" w:type="dxa"/>
          </w:tcPr>
          <w:p w:rsidR="007462C1" w:rsidRPr="00DE63AA" w:rsidRDefault="00DE63AA" w:rsidP="0095495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ร้อยละความสำเร็จของการดำเนินงาน</w:t>
            </w:r>
          </w:p>
        </w:tc>
      </w:tr>
      <w:tr w:rsidR="00766B72" w:rsidRPr="00ED0BD5" w:rsidTr="001230BA">
        <w:trPr>
          <w:trHeight w:val="403"/>
        </w:trPr>
        <w:tc>
          <w:tcPr>
            <w:tcW w:w="724" w:type="dxa"/>
          </w:tcPr>
          <w:p w:rsidR="00766B72" w:rsidRDefault="001230BA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6789" w:type="dxa"/>
          </w:tcPr>
          <w:p w:rsidR="00766B72" w:rsidRPr="001230BA" w:rsidRDefault="00D979BC" w:rsidP="00D979BC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3744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ตรวจสอบข้อเท็จจริงในสำนวนคดี พิจารณาและวินิจฉัยปัญหาทั้งในข้อเท็จจริงและข้อกฎหมายตามประเด็นต่าง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73744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</w:p>
        </w:tc>
        <w:tc>
          <w:tcPr>
            <w:tcW w:w="1678" w:type="dxa"/>
          </w:tcPr>
          <w:p w:rsidR="00766B72" w:rsidRDefault="00766B72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766B72" w:rsidRPr="00ED0BD5" w:rsidTr="001230BA">
        <w:trPr>
          <w:trHeight w:val="403"/>
        </w:trPr>
        <w:tc>
          <w:tcPr>
            <w:tcW w:w="724" w:type="dxa"/>
          </w:tcPr>
          <w:p w:rsidR="00766B72" w:rsidRDefault="001230BA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6789" w:type="dxa"/>
          </w:tcPr>
          <w:p w:rsidR="00766B72" w:rsidRPr="00D979BC" w:rsidRDefault="00D979BC" w:rsidP="00D979BC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3744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พิจารณาวินิจฉัยคำร้อง คำแถลงต่างๆ เกี่ยวกับการของดบังคับคดี การถอนการยึด การถอนการบังคับคดี การขอสงวนสิทธิบังคับคดีแทน หรือวินิจฉัยคำร้อง คำขออื่นๆ ที่เกี่ยวข้องกับการบังคับคดี เพื่อเสนอสั่งหรือเพื่อสั่งในฐานะเจ้าพนักงานบังคับคดี</w:t>
            </w:r>
          </w:p>
        </w:tc>
        <w:tc>
          <w:tcPr>
            <w:tcW w:w="1678" w:type="dxa"/>
          </w:tcPr>
          <w:p w:rsidR="00766B72" w:rsidRDefault="00766B72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766B72" w:rsidRPr="00ED0BD5" w:rsidTr="001230BA">
        <w:trPr>
          <w:trHeight w:val="403"/>
        </w:trPr>
        <w:tc>
          <w:tcPr>
            <w:tcW w:w="724" w:type="dxa"/>
          </w:tcPr>
          <w:p w:rsidR="00766B72" w:rsidRDefault="001230BA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6789" w:type="dxa"/>
          </w:tcPr>
          <w:p w:rsidR="00766B72" w:rsidRPr="00D979BC" w:rsidRDefault="00D979BC" w:rsidP="00D979BC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3744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ติดตามคู่ความในคดี ตลอดจนผู้มีส่วนได้เสีย เพื่อให้ดำเนินการต่างๆ ให้เป็นไปตามกฎหมาย และอำนวยความสะดวกในการบังคับคดี ตามคำสั่งศาล เช่น เรียกมาให้การ ให้ส่งเอกสารสิทธิ์ ให้ชำระเงินแก่รายได้แผ่นดิน เป็นต้น</w:t>
            </w:r>
          </w:p>
        </w:tc>
        <w:tc>
          <w:tcPr>
            <w:tcW w:w="1678" w:type="dxa"/>
          </w:tcPr>
          <w:p w:rsidR="00766B72" w:rsidRDefault="00766B72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D979BC" w:rsidRPr="00ED0BD5" w:rsidTr="00B75468">
        <w:trPr>
          <w:trHeight w:val="403"/>
        </w:trPr>
        <w:tc>
          <w:tcPr>
            <w:tcW w:w="724" w:type="dxa"/>
            <w:vAlign w:val="center"/>
          </w:tcPr>
          <w:p w:rsidR="00D979BC" w:rsidRPr="00ED0BD5" w:rsidRDefault="00D979BC" w:rsidP="00696226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ลำดับที่</w:t>
            </w:r>
          </w:p>
        </w:tc>
        <w:tc>
          <w:tcPr>
            <w:tcW w:w="6789" w:type="dxa"/>
            <w:vAlign w:val="center"/>
          </w:tcPr>
          <w:p w:rsidR="00D979BC" w:rsidRPr="00ED0BD5" w:rsidRDefault="00D979BC" w:rsidP="00696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D979BC" w:rsidRPr="00ED0BD5" w:rsidRDefault="00D979BC" w:rsidP="00696226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678" w:type="dxa"/>
            <w:vAlign w:val="center"/>
          </w:tcPr>
          <w:p w:rsidR="00D979BC" w:rsidRPr="00ED0BD5" w:rsidRDefault="00D979BC" w:rsidP="00696226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D979BC" w:rsidRPr="00ED0BD5" w:rsidTr="001230BA">
        <w:trPr>
          <w:trHeight w:val="403"/>
        </w:trPr>
        <w:tc>
          <w:tcPr>
            <w:tcW w:w="724" w:type="dxa"/>
          </w:tcPr>
          <w:p w:rsidR="00D979BC" w:rsidRDefault="00D979BC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6789" w:type="dxa"/>
          </w:tcPr>
          <w:p w:rsidR="00D979BC" w:rsidRPr="001230BA" w:rsidRDefault="00D979BC" w:rsidP="00D979BC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37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จัดการให้มีการเก็บรักษาทรัพย์ที่ยึดไว้ตามกรณี </w:t>
            </w:r>
          </w:p>
        </w:tc>
        <w:tc>
          <w:tcPr>
            <w:tcW w:w="1678" w:type="dxa"/>
          </w:tcPr>
          <w:p w:rsidR="00D979BC" w:rsidRDefault="00D979BC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D979BC" w:rsidRPr="00ED0BD5" w:rsidTr="001230BA">
        <w:trPr>
          <w:trHeight w:val="403"/>
        </w:trPr>
        <w:tc>
          <w:tcPr>
            <w:tcW w:w="724" w:type="dxa"/>
          </w:tcPr>
          <w:p w:rsidR="00D979BC" w:rsidRDefault="00D979BC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6789" w:type="dxa"/>
          </w:tcPr>
          <w:p w:rsidR="00D979BC" w:rsidRPr="001230BA" w:rsidRDefault="00D979BC" w:rsidP="00D979BC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3744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รายงานการยึดทรัพย์ พร้อมด้วยบัญชีทรัพย์ต่อศาล และขอให้ศาลสั่งอนุญาตให้ขายทอดตลาดทรัพย์ที่ยึดหรือดำเนินการตามสภาพที่ยึด</w:t>
            </w:r>
          </w:p>
        </w:tc>
        <w:tc>
          <w:tcPr>
            <w:tcW w:w="1678" w:type="dxa"/>
          </w:tcPr>
          <w:p w:rsidR="00D979BC" w:rsidRDefault="00D979BC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D979BC" w:rsidRPr="00ED0BD5" w:rsidTr="001230BA">
        <w:trPr>
          <w:trHeight w:val="403"/>
        </w:trPr>
        <w:tc>
          <w:tcPr>
            <w:tcW w:w="724" w:type="dxa"/>
          </w:tcPr>
          <w:p w:rsidR="00D979BC" w:rsidRDefault="00D979BC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6789" w:type="dxa"/>
          </w:tcPr>
          <w:p w:rsidR="000B3AB2" w:rsidRPr="00A40456" w:rsidRDefault="000B3AB2" w:rsidP="000B3AB2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4045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งานอายัดทรัพย์สิน</w:t>
            </w:r>
          </w:p>
          <w:p w:rsidR="00D979BC" w:rsidRPr="001230BA" w:rsidRDefault="000B3AB2" w:rsidP="000B3AB2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425A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พิจารณาตรวจสอบเอกสารหลักฐานเกี่ยวกับการบังคับคดีแพ่ง และสำนวนคดีอายัดทรัพย์สิน โดยปฏิบัติตามระเบียบ/คำสั่งกรมบังคับคดีที่เกี่ยวข้อง</w:t>
            </w:r>
          </w:p>
        </w:tc>
        <w:tc>
          <w:tcPr>
            <w:tcW w:w="1678" w:type="dxa"/>
          </w:tcPr>
          <w:p w:rsidR="00D979BC" w:rsidRDefault="00D979BC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D979BC" w:rsidRPr="00ED0BD5" w:rsidTr="001230BA">
        <w:trPr>
          <w:trHeight w:val="403"/>
        </w:trPr>
        <w:tc>
          <w:tcPr>
            <w:tcW w:w="724" w:type="dxa"/>
          </w:tcPr>
          <w:p w:rsidR="00D979BC" w:rsidRDefault="00D979BC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6789" w:type="dxa"/>
          </w:tcPr>
          <w:p w:rsidR="00D979BC" w:rsidRPr="000B3AB2" w:rsidRDefault="000B3AB2" w:rsidP="000B3AB2">
            <w:pPr>
              <w:pStyle w:val="3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7425A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ตรวจสอบข้อเท็จจริงในสำนวนคดี พิจารณาและวินิจฉัยปัญหาทั้งในข้อเท็จจริงและข้อกฎหมายตามประเด็นต่าง ๆ ที่เกี่ยวข้องกับการบังคับคดี</w:t>
            </w:r>
          </w:p>
        </w:tc>
        <w:tc>
          <w:tcPr>
            <w:tcW w:w="1678" w:type="dxa"/>
          </w:tcPr>
          <w:p w:rsidR="00D979BC" w:rsidRDefault="00D979BC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D979BC" w:rsidRPr="00ED0BD5" w:rsidTr="001230BA">
        <w:trPr>
          <w:trHeight w:val="403"/>
        </w:trPr>
        <w:tc>
          <w:tcPr>
            <w:tcW w:w="724" w:type="dxa"/>
          </w:tcPr>
          <w:p w:rsidR="00D979BC" w:rsidRDefault="00D979BC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6789" w:type="dxa"/>
          </w:tcPr>
          <w:p w:rsidR="00D979BC" w:rsidRDefault="000B3AB2" w:rsidP="000B3AB2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425A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พิจารณาคำสั่งศาล ที่ศาลสั่งอายัดเงินชั่วคราว ก่อนพิพากษาเมื่อศาลออกหมายบังคับคดีแล้วการอายัดมีผลต่อเนือง</w:t>
            </w:r>
          </w:p>
        </w:tc>
        <w:tc>
          <w:tcPr>
            <w:tcW w:w="1678" w:type="dxa"/>
          </w:tcPr>
          <w:p w:rsidR="00D979BC" w:rsidRDefault="00D979BC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D979BC" w:rsidRPr="00ED0BD5" w:rsidTr="001230BA">
        <w:trPr>
          <w:trHeight w:val="403"/>
        </w:trPr>
        <w:tc>
          <w:tcPr>
            <w:tcW w:w="724" w:type="dxa"/>
          </w:tcPr>
          <w:p w:rsidR="00D979BC" w:rsidRDefault="00D979BC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6789" w:type="dxa"/>
          </w:tcPr>
          <w:p w:rsidR="00D979BC" w:rsidRPr="000B3AB2" w:rsidRDefault="000B3AB2" w:rsidP="000B3AB2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425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ดำเนินการอายัดเงินชำร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ะคราวเดียวคิดยอดหนี้ตามคำพิพากษ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</w:p>
        </w:tc>
        <w:tc>
          <w:tcPr>
            <w:tcW w:w="1678" w:type="dxa"/>
          </w:tcPr>
          <w:p w:rsidR="00D979BC" w:rsidRDefault="00D979BC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B3AB2" w:rsidRPr="00ED0BD5" w:rsidTr="001230BA">
        <w:trPr>
          <w:trHeight w:val="403"/>
        </w:trPr>
        <w:tc>
          <w:tcPr>
            <w:tcW w:w="724" w:type="dxa"/>
          </w:tcPr>
          <w:p w:rsidR="000B3AB2" w:rsidRDefault="000B3AB2" w:rsidP="00F629F3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6789" w:type="dxa"/>
          </w:tcPr>
          <w:p w:rsidR="000B3AB2" w:rsidRPr="000B3AB2" w:rsidRDefault="000B3AB2" w:rsidP="000B3AB2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425A">
              <w:rPr>
                <w:rFonts w:ascii="TH SarabunIT๙" w:hAnsi="TH SarabunIT๙" w:cs="TH SarabunIT๙"/>
                <w:sz w:val="32"/>
                <w:szCs w:val="32"/>
                <w:cs/>
              </w:rPr>
              <w:t>สั่งโจทก์วางเงินค่าใช้จ่ายและดำเนินการอายัด</w:t>
            </w:r>
          </w:p>
        </w:tc>
        <w:tc>
          <w:tcPr>
            <w:tcW w:w="1678" w:type="dxa"/>
          </w:tcPr>
          <w:p w:rsidR="000B3AB2" w:rsidRDefault="000B3AB2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B3AB2" w:rsidRPr="00ED0BD5" w:rsidTr="001230BA">
        <w:trPr>
          <w:trHeight w:val="403"/>
        </w:trPr>
        <w:tc>
          <w:tcPr>
            <w:tcW w:w="724" w:type="dxa"/>
          </w:tcPr>
          <w:p w:rsidR="000B3AB2" w:rsidRDefault="000B3AB2" w:rsidP="00F629F3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6789" w:type="dxa"/>
          </w:tcPr>
          <w:p w:rsidR="000B3AB2" w:rsidRPr="000B3AB2" w:rsidRDefault="000B3AB2" w:rsidP="000B3AB2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425A">
              <w:rPr>
                <w:rFonts w:ascii="TH SarabunIT๙" w:hAnsi="TH SarabunIT๙" w:cs="TH SarabunIT๙"/>
                <w:sz w:val="32"/>
                <w:szCs w:val="32"/>
                <w:cs/>
              </w:rPr>
              <w:t>ออกหนังสือแจ้งอายัดเงินไปยังบุคคลภายนอกให้ส่งเงิน</w:t>
            </w:r>
          </w:p>
        </w:tc>
        <w:tc>
          <w:tcPr>
            <w:tcW w:w="1678" w:type="dxa"/>
          </w:tcPr>
          <w:p w:rsidR="000B3AB2" w:rsidRDefault="000B3AB2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B3AB2" w:rsidRPr="00ED0BD5" w:rsidTr="001230BA">
        <w:trPr>
          <w:trHeight w:val="403"/>
        </w:trPr>
        <w:tc>
          <w:tcPr>
            <w:tcW w:w="724" w:type="dxa"/>
          </w:tcPr>
          <w:p w:rsidR="000B3AB2" w:rsidRDefault="000B3AB2" w:rsidP="00F629F3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6789" w:type="dxa"/>
          </w:tcPr>
          <w:p w:rsidR="000B3AB2" w:rsidRPr="000B3AB2" w:rsidRDefault="000B3AB2" w:rsidP="000B3AB2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425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ดำเนินการแจ้งให้โจทก์ทราบ ในกรณีปฏิเสธหนี้โดยสิ้นเชิง และมีหนังสือแจ้งหรือเตือนไป ในกรณีไม่ปฏิเสธหนี้โดยสิ้นเชิง</w:t>
            </w:r>
          </w:p>
        </w:tc>
        <w:tc>
          <w:tcPr>
            <w:tcW w:w="1678" w:type="dxa"/>
          </w:tcPr>
          <w:p w:rsidR="000B3AB2" w:rsidRDefault="000B3AB2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B3AB2" w:rsidRPr="00ED0BD5" w:rsidTr="001230BA">
        <w:trPr>
          <w:trHeight w:val="403"/>
        </w:trPr>
        <w:tc>
          <w:tcPr>
            <w:tcW w:w="724" w:type="dxa"/>
          </w:tcPr>
          <w:p w:rsidR="000B3AB2" w:rsidRDefault="000B3AB2" w:rsidP="00F629F3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6789" w:type="dxa"/>
          </w:tcPr>
          <w:p w:rsidR="000B3AB2" w:rsidRPr="000B3AB2" w:rsidRDefault="000B3AB2" w:rsidP="000B3AB2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425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ดำเนินการรับเงินที่อายัดจากบุคคลภายนอกส่งกองคลัง และแจ้งตอบรับเงิน พร้อมให้โจทก์ยื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87425A">
              <w:rPr>
                <w:rFonts w:ascii="TH SarabunIT๙" w:hAnsi="TH SarabunIT๙" w:cs="TH SarabunIT๙"/>
                <w:sz w:val="32"/>
                <w:szCs w:val="32"/>
                <w:cs/>
              </w:rPr>
              <w:t>นขอรับเงิน</w:t>
            </w:r>
          </w:p>
        </w:tc>
        <w:tc>
          <w:tcPr>
            <w:tcW w:w="1678" w:type="dxa"/>
          </w:tcPr>
          <w:p w:rsidR="000B3AB2" w:rsidRDefault="000B3AB2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B3AB2" w:rsidRPr="00ED0BD5" w:rsidTr="001230BA">
        <w:trPr>
          <w:trHeight w:val="403"/>
        </w:trPr>
        <w:tc>
          <w:tcPr>
            <w:tcW w:w="724" w:type="dxa"/>
          </w:tcPr>
          <w:p w:rsidR="000B3AB2" w:rsidRDefault="000B3AB2" w:rsidP="00F629F3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6789" w:type="dxa"/>
          </w:tcPr>
          <w:p w:rsidR="000B3AB2" w:rsidRPr="000B3AB2" w:rsidRDefault="000B3AB2" w:rsidP="001230BA">
            <w:pPr>
              <w:pStyle w:val="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425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ดำเนินการแจ้งเตือนเป็นหนังสือ แก่บุคคลภายนอกที่ไม่ส่งเงินที่อายัดโดยไม่แจ้งเหตุขัดข้องหรือปฏิเสธ แล้วรายงานต่อศาลทราบและขอให้ศา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ลเรียกบุคคลภายนอกส่งเงินที่อายั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</w:p>
        </w:tc>
        <w:tc>
          <w:tcPr>
            <w:tcW w:w="1678" w:type="dxa"/>
          </w:tcPr>
          <w:p w:rsidR="000B3AB2" w:rsidRDefault="000B3AB2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B3AB2" w:rsidRPr="00ED0BD5" w:rsidTr="001230BA">
        <w:trPr>
          <w:trHeight w:val="403"/>
        </w:trPr>
        <w:tc>
          <w:tcPr>
            <w:tcW w:w="724" w:type="dxa"/>
          </w:tcPr>
          <w:p w:rsidR="000B3AB2" w:rsidRDefault="000B3AB2" w:rsidP="00F629F3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6789" w:type="dxa"/>
          </w:tcPr>
          <w:p w:rsidR="000B3AB2" w:rsidRPr="000B3AB2" w:rsidRDefault="000B3AB2" w:rsidP="001230BA">
            <w:pPr>
              <w:pStyle w:val="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425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ดำเนินการแจ้งถอนอายัดทรัพย์</w:t>
            </w:r>
          </w:p>
        </w:tc>
        <w:tc>
          <w:tcPr>
            <w:tcW w:w="1678" w:type="dxa"/>
          </w:tcPr>
          <w:p w:rsidR="000B3AB2" w:rsidRDefault="000B3AB2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C67B29" w:rsidRPr="00ED0BD5" w:rsidTr="001230BA">
        <w:trPr>
          <w:trHeight w:val="403"/>
        </w:trPr>
        <w:tc>
          <w:tcPr>
            <w:tcW w:w="724" w:type="dxa"/>
          </w:tcPr>
          <w:p w:rsidR="00C67B29" w:rsidRDefault="00AF5AD2" w:rsidP="00F629F3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6789" w:type="dxa"/>
          </w:tcPr>
          <w:p w:rsidR="00B33DA2" w:rsidRPr="00B33DA2" w:rsidRDefault="00B33DA2" w:rsidP="00B33DA2">
            <w:pPr>
              <w:pStyle w:val="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33DA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งานจำหน่ายทรัพย์สิน</w:t>
            </w:r>
            <w:r w:rsidRPr="00B33D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:rsidR="00C67B29" w:rsidRPr="0087425A" w:rsidRDefault="00B33DA2" w:rsidP="00CB518F">
            <w:pPr>
              <w:pStyle w:val="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6B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ดำเนินการจัดทำประกาศขายทอดตลาดทรัพย์ และส่งประกาศให้ผู้มีส่วนได้ส่วนเสียในคดีและปิดประกาศตามระเบียบ</w:t>
            </w:r>
          </w:p>
        </w:tc>
        <w:tc>
          <w:tcPr>
            <w:tcW w:w="1678" w:type="dxa"/>
          </w:tcPr>
          <w:p w:rsidR="00C67B29" w:rsidRDefault="00C67B29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C67B29" w:rsidRPr="00ED0BD5" w:rsidTr="001230BA">
        <w:trPr>
          <w:trHeight w:val="403"/>
        </w:trPr>
        <w:tc>
          <w:tcPr>
            <w:tcW w:w="724" w:type="dxa"/>
          </w:tcPr>
          <w:p w:rsidR="00C67B29" w:rsidRDefault="00AF5AD2" w:rsidP="00F629F3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6789" w:type="dxa"/>
          </w:tcPr>
          <w:p w:rsidR="00C67B29" w:rsidRPr="00CB518F" w:rsidRDefault="00CB518F" w:rsidP="001230BA">
            <w:pPr>
              <w:pStyle w:val="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D36B0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เสนอความเห็นต่อผู้บังคับบัญชาในปัญหาข้อกฎหมายซึ่งมีผลกระทบต่อการดำเนินงานขายทอดตลาดทรัพย์ และประมูลทรัพย์สิน</w:t>
            </w:r>
          </w:p>
        </w:tc>
        <w:tc>
          <w:tcPr>
            <w:tcW w:w="1678" w:type="dxa"/>
          </w:tcPr>
          <w:p w:rsidR="00C67B29" w:rsidRDefault="00C67B29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C67B29" w:rsidRPr="00ED0BD5" w:rsidTr="001230BA">
        <w:trPr>
          <w:trHeight w:val="403"/>
        </w:trPr>
        <w:tc>
          <w:tcPr>
            <w:tcW w:w="724" w:type="dxa"/>
          </w:tcPr>
          <w:p w:rsidR="00C67B29" w:rsidRDefault="00AF5AD2" w:rsidP="00F629F3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6789" w:type="dxa"/>
          </w:tcPr>
          <w:p w:rsidR="00C67B29" w:rsidRPr="0087425A" w:rsidRDefault="00CB518F" w:rsidP="001230BA">
            <w:pPr>
              <w:pStyle w:val="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6B0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กฎหมายที่แก้ไข,คำสั่งและระเบียบรวมถึงแนวนโยบายของกรมบังคับคดีซึ่งเกี่ยวข้องกับการปฏิบัติงานด้านการขายทอดตลาดทรัพย์ และประมูลทรัพย์สิน</w:t>
            </w:r>
          </w:p>
        </w:tc>
        <w:tc>
          <w:tcPr>
            <w:tcW w:w="1678" w:type="dxa"/>
          </w:tcPr>
          <w:p w:rsidR="00C67B29" w:rsidRDefault="00C67B29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C67B29" w:rsidRPr="00ED0BD5" w:rsidTr="001230BA">
        <w:trPr>
          <w:trHeight w:val="403"/>
        </w:trPr>
        <w:tc>
          <w:tcPr>
            <w:tcW w:w="724" w:type="dxa"/>
          </w:tcPr>
          <w:p w:rsidR="00C67B29" w:rsidRDefault="00AF5AD2" w:rsidP="00F629F3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6789" w:type="dxa"/>
          </w:tcPr>
          <w:p w:rsidR="00C67B29" w:rsidRPr="00CB518F" w:rsidRDefault="00CB518F" w:rsidP="001230BA">
            <w:pPr>
              <w:pStyle w:val="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D36B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ดำเนินการขายทอดตลาดทรัพย์หรือประมูลทรัพย์และโอนหรือส่งมอบทรัพย์แก่ผู้ซื้อ</w:t>
            </w:r>
          </w:p>
        </w:tc>
        <w:tc>
          <w:tcPr>
            <w:tcW w:w="1678" w:type="dxa"/>
          </w:tcPr>
          <w:p w:rsidR="00C67B29" w:rsidRDefault="00C67B29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CB518F" w:rsidRPr="00ED0BD5" w:rsidTr="001230BA">
        <w:trPr>
          <w:trHeight w:val="403"/>
        </w:trPr>
        <w:tc>
          <w:tcPr>
            <w:tcW w:w="724" w:type="dxa"/>
          </w:tcPr>
          <w:p w:rsidR="00CB518F" w:rsidRDefault="009C336D" w:rsidP="00F629F3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6789" w:type="dxa"/>
          </w:tcPr>
          <w:p w:rsidR="009C336D" w:rsidRPr="009C336D" w:rsidRDefault="009C336D" w:rsidP="009C336D">
            <w:pPr>
              <w:pStyle w:val="3"/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C33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9C336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การวางทรัพย์  </w:t>
            </w:r>
          </w:p>
          <w:p w:rsidR="00CB518F" w:rsidRPr="007D36B0" w:rsidRDefault="009C336D" w:rsidP="000D74BD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3E9F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ตรวจสอบคำร้องขอวางทรัพย์ และเอกสารต่างๆ  ของผู้วางทรัพย์</w:t>
            </w:r>
          </w:p>
        </w:tc>
        <w:tc>
          <w:tcPr>
            <w:tcW w:w="1678" w:type="dxa"/>
          </w:tcPr>
          <w:p w:rsidR="00CB518F" w:rsidRDefault="00CB518F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C336D" w:rsidRPr="00ED0BD5" w:rsidTr="001230BA">
        <w:trPr>
          <w:trHeight w:val="403"/>
        </w:trPr>
        <w:tc>
          <w:tcPr>
            <w:tcW w:w="724" w:type="dxa"/>
          </w:tcPr>
          <w:p w:rsidR="009C336D" w:rsidRDefault="00C22DD1" w:rsidP="00F629F3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6789" w:type="dxa"/>
          </w:tcPr>
          <w:p w:rsidR="009C336D" w:rsidRPr="000D74BD" w:rsidRDefault="009C336D" w:rsidP="000D74BD">
            <w:pPr>
              <w:pStyle w:val="3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53E9F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สอบสวนและพิจารณาให้ความเห็นการสั่งรับหรือไม่รับวางทรัพย์</w:t>
            </w:r>
          </w:p>
        </w:tc>
        <w:tc>
          <w:tcPr>
            <w:tcW w:w="1678" w:type="dxa"/>
          </w:tcPr>
          <w:p w:rsidR="009C336D" w:rsidRDefault="009C336D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CB518F" w:rsidRPr="00ED0BD5" w:rsidTr="001230BA">
        <w:trPr>
          <w:trHeight w:val="403"/>
        </w:trPr>
        <w:tc>
          <w:tcPr>
            <w:tcW w:w="724" w:type="dxa"/>
          </w:tcPr>
          <w:p w:rsidR="00CB518F" w:rsidRDefault="00C22DD1" w:rsidP="00F629F3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6789" w:type="dxa"/>
          </w:tcPr>
          <w:p w:rsidR="00CB518F" w:rsidRPr="007D36B0" w:rsidRDefault="009C336D" w:rsidP="00C22DD1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3E9F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ให้เจ้าหน้าที่ลงทะเบียนวางทรัพย์ และจัดทำบัญชีแยกประเภทเมื่อให้รับวางทรัพย์ที่เกี่ยวข้อง  กรณีการวางทรัพย์หรือวางเงินเกี่ยวกับทรัพย์ที่มีทะเบียน</w:t>
            </w:r>
          </w:p>
        </w:tc>
        <w:tc>
          <w:tcPr>
            <w:tcW w:w="1678" w:type="dxa"/>
          </w:tcPr>
          <w:p w:rsidR="00CB518F" w:rsidRDefault="00CB518F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D74BD" w:rsidRPr="00ED0BD5" w:rsidTr="000B78ED">
        <w:trPr>
          <w:trHeight w:val="403"/>
        </w:trPr>
        <w:tc>
          <w:tcPr>
            <w:tcW w:w="724" w:type="dxa"/>
            <w:vAlign w:val="center"/>
          </w:tcPr>
          <w:p w:rsidR="000D74BD" w:rsidRPr="00ED0BD5" w:rsidRDefault="000D74BD" w:rsidP="00696226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ลำดับที่</w:t>
            </w:r>
          </w:p>
        </w:tc>
        <w:tc>
          <w:tcPr>
            <w:tcW w:w="6789" w:type="dxa"/>
            <w:vAlign w:val="center"/>
          </w:tcPr>
          <w:p w:rsidR="000D74BD" w:rsidRPr="00ED0BD5" w:rsidRDefault="000D74BD" w:rsidP="00696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0D74BD" w:rsidRPr="00ED0BD5" w:rsidRDefault="000D74BD" w:rsidP="00696226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678" w:type="dxa"/>
            <w:vAlign w:val="center"/>
          </w:tcPr>
          <w:p w:rsidR="000D74BD" w:rsidRPr="00ED0BD5" w:rsidRDefault="000D74BD" w:rsidP="00696226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0D74BD" w:rsidRPr="00ED0BD5" w:rsidTr="001230BA">
        <w:trPr>
          <w:trHeight w:val="403"/>
        </w:trPr>
        <w:tc>
          <w:tcPr>
            <w:tcW w:w="724" w:type="dxa"/>
          </w:tcPr>
          <w:p w:rsidR="000D74BD" w:rsidRDefault="000D74BD" w:rsidP="00F629F3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24</w:t>
            </w:r>
          </w:p>
        </w:tc>
        <w:tc>
          <w:tcPr>
            <w:tcW w:w="6789" w:type="dxa"/>
          </w:tcPr>
          <w:p w:rsidR="000D74BD" w:rsidRPr="007D36B0" w:rsidRDefault="000D74BD" w:rsidP="001230BA">
            <w:pPr>
              <w:pStyle w:val="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3E9F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แจ้งผู้วางทรัพย์  และแจ้งการวางทรัพย์หรือวางเงินแก่นายทะเบียน</w:t>
            </w:r>
          </w:p>
        </w:tc>
        <w:tc>
          <w:tcPr>
            <w:tcW w:w="1678" w:type="dxa"/>
          </w:tcPr>
          <w:p w:rsidR="000D74BD" w:rsidRDefault="000D74BD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D74BD" w:rsidRPr="00ED0BD5" w:rsidTr="001230BA">
        <w:trPr>
          <w:trHeight w:val="403"/>
        </w:trPr>
        <w:tc>
          <w:tcPr>
            <w:tcW w:w="724" w:type="dxa"/>
          </w:tcPr>
          <w:p w:rsidR="000D74BD" w:rsidRDefault="000D74BD" w:rsidP="00F629F3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</w:tc>
        <w:tc>
          <w:tcPr>
            <w:tcW w:w="6789" w:type="dxa"/>
          </w:tcPr>
          <w:p w:rsidR="000D74BD" w:rsidRPr="007D36B0" w:rsidRDefault="000D74BD" w:rsidP="001230BA">
            <w:pPr>
              <w:pStyle w:val="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3E9F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พิจารณาคำร้องขอถอนทรัพย์</w:t>
            </w:r>
          </w:p>
        </w:tc>
        <w:tc>
          <w:tcPr>
            <w:tcW w:w="1678" w:type="dxa"/>
          </w:tcPr>
          <w:p w:rsidR="000D74BD" w:rsidRDefault="000D74BD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D74BD" w:rsidRPr="00ED0BD5" w:rsidTr="001230BA">
        <w:trPr>
          <w:trHeight w:val="403"/>
        </w:trPr>
        <w:tc>
          <w:tcPr>
            <w:tcW w:w="724" w:type="dxa"/>
          </w:tcPr>
          <w:p w:rsidR="000D74BD" w:rsidRDefault="000D74BD" w:rsidP="00F629F3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26</w:t>
            </w:r>
          </w:p>
        </w:tc>
        <w:tc>
          <w:tcPr>
            <w:tcW w:w="6789" w:type="dxa"/>
          </w:tcPr>
          <w:p w:rsidR="000D74BD" w:rsidRPr="007D36B0" w:rsidRDefault="000D74BD" w:rsidP="001230BA">
            <w:pPr>
              <w:pStyle w:val="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3E9F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ขออนุญาตต่อศาลนำทรัพย์ที่วางออกขายทอดตลาดทรัพย์ตามที่ลูกหนี้หรือผู้วางทรัพย์ให้ความยินยอมและมอบอำนาจ</w:t>
            </w:r>
          </w:p>
        </w:tc>
        <w:tc>
          <w:tcPr>
            <w:tcW w:w="1678" w:type="dxa"/>
          </w:tcPr>
          <w:p w:rsidR="000D74BD" w:rsidRDefault="000D74BD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8F19C5" w:rsidRPr="00ED0BD5" w:rsidTr="001230BA">
        <w:trPr>
          <w:trHeight w:val="403"/>
        </w:trPr>
        <w:tc>
          <w:tcPr>
            <w:tcW w:w="724" w:type="dxa"/>
          </w:tcPr>
          <w:p w:rsidR="008F19C5" w:rsidRDefault="008F19C5" w:rsidP="00F629F3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26</w:t>
            </w:r>
          </w:p>
        </w:tc>
        <w:tc>
          <w:tcPr>
            <w:tcW w:w="6789" w:type="dxa"/>
          </w:tcPr>
          <w:p w:rsidR="008F19C5" w:rsidRDefault="008F19C5" w:rsidP="00696226">
            <w:pPr>
              <w:jc w:val="thaiDistribute"/>
              <w:rPr>
                <w:rFonts w:ascii="TH SarabunIT๙" w:hAnsi="TH SarabunIT๙" w:cs="TH SarabunIT๙" w:hint="cs"/>
                <w:spacing w:val="-2"/>
              </w:rPr>
            </w:pPr>
            <w:r w:rsidRPr="0059586E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การไกล่เกลี่ยข้อพิพาท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ในชั้นบังคับคดี</w:t>
            </w:r>
          </w:p>
          <w:p w:rsidR="008F19C5" w:rsidRPr="00D60562" w:rsidRDefault="008F19C5" w:rsidP="00696226">
            <w:pPr>
              <w:jc w:val="thaiDistribute"/>
              <w:rPr>
                <w:rFonts w:ascii="TH SarabunIT๙" w:hAnsi="TH SarabunIT๙" w:cs="TH SarabunIT๙"/>
                <w:spacing w:val="-2"/>
                <w:cs/>
              </w:rPr>
            </w:pPr>
            <w:r w:rsidRPr="00D60562">
              <w:rPr>
                <w:rFonts w:ascii="TH SarabunIT๙" w:hAnsi="TH SarabunIT๙" w:cs="TH SarabunIT๙"/>
                <w:spacing w:val="-2"/>
                <w:cs/>
              </w:rPr>
              <w:t>พิจารณา วินิจฉัย และตอบข้อหารือต่างๆ ที่เกี่ยวกับ</w:t>
            </w:r>
            <w:r w:rsidRPr="00A221DB">
              <w:rPr>
                <w:rFonts w:ascii="TH SarabunIT๙" w:eastAsiaTheme="minorEastAsia" w:hAnsi="TH SarabunIT๙" w:cs="TH SarabunIT๙"/>
                <w:color w:val="000000" w:themeColor="text1"/>
                <w:kern w:val="24"/>
                <w:cs/>
              </w:rPr>
              <w:t>การบังคับคดีแพ</w:t>
            </w:r>
            <w:r>
              <w:rPr>
                <w:rFonts w:ascii="TH SarabunIT๙" w:eastAsiaTheme="minorEastAsia" w:hAnsi="TH SarabunIT๙" w:cs="TH SarabunIT๙"/>
                <w:color w:val="000000" w:themeColor="text1"/>
                <w:kern w:val="24"/>
                <w:cs/>
              </w:rPr>
              <w:t>่งและการวางทรัพย์</w:t>
            </w:r>
            <w:r>
              <w:rPr>
                <w:rFonts w:ascii="TH SarabunIT๙" w:eastAsiaTheme="minorEastAsia" w:hAnsi="TH SarabunIT๙" w:cs="TH SarabunIT๙" w:hint="cs"/>
                <w:color w:val="000000" w:themeColor="text1"/>
                <w:kern w:val="24"/>
                <w:cs/>
              </w:rPr>
              <w:t xml:space="preserve">  </w:t>
            </w:r>
            <w:r w:rsidRPr="00A221DB">
              <w:rPr>
                <w:rFonts w:ascii="TH SarabunIT๙" w:eastAsiaTheme="minorEastAsia" w:hAnsi="TH SarabunIT๙" w:cs="TH SarabunIT๙"/>
                <w:color w:val="000000" w:themeColor="text1"/>
                <w:kern w:val="24"/>
                <w:cs/>
              </w:rPr>
              <w:t>การไกล่เกลี่ยข้อพิพาทในชั้นบังคับคดี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D60562">
              <w:rPr>
                <w:rFonts w:ascii="TH SarabunIT๙" w:hAnsi="TH SarabunIT๙" w:cs="TH SarabunIT๙"/>
                <w:spacing w:val="-2"/>
                <w:cs/>
              </w:rPr>
              <w:t>เพื่อให้งาน</w:t>
            </w:r>
            <w:r w:rsidRPr="00A221DB">
              <w:rPr>
                <w:rFonts w:ascii="TH SarabunIT๙" w:eastAsiaTheme="minorEastAsia" w:hAnsi="TH SarabunIT๙" w:cs="TH SarabunIT๙"/>
                <w:color w:val="000000" w:themeColor="text1"/>
                <w:kern w:val="24"/>
                <w:cs/>
              </w:rPr>
              <w:t>การบังคับคดีแพ</w:t>
            </w:r>
            <w:r>
              <w:rPr>
                <w:rFonts w:ascii="TH SarabunIT๙" w:eastAsiaTheme="minorEastAsia" w:hAnsi="TH SarabunIT๙" w:cs="TH SarabunIT๙"/>
                <w:color w:val="000000" w:themeColor="text1"/>
                <w:kern w:val="24"/>
                <w:cs/>
              </w:rPr>
              <w:t>่งและการวางทรัพย์</w:t>
            </w:r>
            <w:r>
              <w:rPr>
                <w:rFonts w:ascii="TH SarabunIT๙" w:eastAsiaTheme="minorEastAsia" w:hAnsi="TH SarabunIT๙" w:cs="TH SarabunIT๙" w:hint="cs"/>
                <w:color w:val="000000" w:themeColor="text1"/>
                <w:kern w:val="24"/>
                <w:cs/>
              </w:rPr>
              <w:t xml:space="preserve">  </w:t>
            </w:r>
            <w:r w:rsidRPr="00A221DB">
              <w:rPr>
                <w:rFonts w:ascii="TH SarabunIT๙" w:eastAsiaTheme="minorEastAsia" w:hAnsi="TH SarabunIT๙" w:cs="TH SarabunIT๙"/>
                <w:color w:val="000000" w:themeColor="text1"/>
                <w:kern w:val="24"/>
                <w:cs/>
              </w:rPr>
              <w:t>การไกล่เกลี่ยข้อพิพาทในชั้นบังคับคดี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D60562">
              <w:rPr>
                <w:rFonts w:ascii="TH SarabunIT๙" w:hAnsi="TH SarabunIT๙" w:cs="TH SarabunIT๙"/>
                <w:spacing w:val="-2"/>
                <w:cs/>
              </w:rPr>
              <w:t>ถูกต้องตามกฎหมาย และให้บุคคลและหน่วยงานต่างๆ ที่เกี่ยวข้องสามารถนำไปปฏิบัติได้อย่างถูกต้อง</w:t>
            </w:r>
          </w:p>
        </w:tc>
        <w:tc>
          <w:tcPr>
            <w:tcW w:w="1678" w:type="dxa"/>
          </w:tcPr>
          <w:p w:rsidR="008F19C5" w:rsidRDefault="008F19C5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8F19C5" w:rsidRPr="00ED0BD5" w:rsidTr="009F2BA1">
        <w:trPr>
          <w:trHeight w:val="403"/>
        </w:trPr>
        <w:tc>
          <w:tcPr>
            <w:tcW w:w="724" w:type="dxa"/>
            <w:vAlign w:val="center"/>
          </w:tcPr>
          <w:p w:rsidR="008F19C5" w:rsidRPr="001230BA" w:rsidRDefault="00975C26" w:rsidP="001230B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27</w:t>
            </w:r>
          </w:p>
        </w:tc>
        <w:tc>
          <w:tcPr>
            <w:tcW w:w="6789" w:type="dxa"/>
          </w:tcPr>
          <w:p w:rsidR="008F19C5" w:rsidRPr="00D60562" w:rsidRDefault="008F19C5" w:rsidP="00696226">
            <w:pPr>
              <w:jc w:val="thaiDistribute"/>
              <w:rPr>
                <w:rFonts w:ascii="TH SarabunIT๙" w:hAnsi="TH SarabunIT๙" w:cs="TH SarabunIT๙"/>
                <w:spacing w:val="-2"/>
                <w:cs/>
              </w:rPr>
            </w:pPr>
            <w:r w:rsidRPr="00D60562">
              <w:rPr>
                <w:rFonts w:ascii="TH SarabunIT๙" w:hAnsi="TH SarabunIT๙" w:cs="TH SarabunIT๙"/>
                <w:spacing w:val="-2"/>
                <w:cs/>
              </w:rPr>
              <w:t>ศึกษา</w:t>
            </w:r>
            <w:r w:rsidRPr="00D60562">
              <w:rPr>
                <w:rFonts w:ascii="TH SarabunIT๙" w:hAnsi="TH SarabunIT๙" w:cs="TH SarabunIT๙"/>
                <w:spacing w:val="-2"/>
              </w:rPr>
              <w:t xml:space="preserve"> </w:t>
            </w:r>
            <w:r w:rsidRPr="00D60562">
              <w:rPr>
                <w:rFonts w:ascii="TH SarabunIT๙" w:hAnsi="TH SarabunIT๙" w:cs="TH SarabunIT๙"/>
                <w:spacing w:val="-2"/>
                <w:cs/>
              </w:rPr>
              <w:t>วิเคราะห์</w:t>
            </w:r>
            <w:r w:rsidRPr="00D60562">
              <w:rPr>
                <w:rFonts w:ascii="TH SarabunIT๙" w:hAnsi="TH SarabunIT๙" w:cs="TH SarabunIT๙"/>
                <w:spacing w:val="-2"/>
              </w:rPr>
              <w:t xml:space="preserve"> </w:t>
            </w:r>
            <w:r w:rsidRPr="00D60562">
              <w:rPr>
                <w:rFonts w:ascii="TH SarabunIT๙" w:hAnsi="TH SarabunIT๙" w:cs="TH SarabunIT๙"/>
                <w:spacing w:val="-2"/>
                <w:cs/>
              </w:rPr>
              <w:t>และวิจัยเพื่อปรับปรุงกฎหมาย</w:t>
            </w:r>
            <w:r w:rsidRPr="00D60562">
              <w:rPr>
                <w:rFonts w:ascii="TH SarabunIT๙" w:hAnsi="TH SarabunIT๙" w:cs="TH SarabunIT๙"/>
                <w:spacing w:val="-2"/>
              </w:rPr>
              <w:t xml:space="preserve"> </w:t>
            </w:r>
            <w:r w:rsidRPr="00D60562">
              <w:rPr>
                <w:rFonts w:ascii="TH SarabunIT๙" w:hAnsi="TH SarabunIT๙" w:cs="TH SarabunIT๙"/>
                <w:spacing w:val="-2"/>
                <w:cs/>
              </w:rPr>
              <w:t>และระเบียบต่างๆ ที่เกี่ยวกับ</w:t>
            </w:r>
            <w:r w:rsidRPr="00A221DB">
              <w:rPr>
                <w:rFonts w:ascii="TH SarabunIT๙" w:eastAsiaTheme="minorEastAsia" w:hAnsi="TH SarabunIT๙" w:cs="TH SarabunIT๙"/>
                <w:color w:val="000000" w:themeColor="text1"/>
                <w:kern w:val="24"/>
                <w:cs/>
              </w:rPr>
              <w:t>การบังคับคดีแพ</w:t>
            </w:r>
            <w:r>
              <w:rPr>
                <w:rFonts w:ascii="TH SarabunIT๙" w:eastAsiaTheme="minorEastAsia" w:hAnsi="TH SarabunIT๙" w:cs="TH SarabunIT๙"/>
                <w:color w:val="000000" w:themeColor="text1"/>
                <w:kern w:val="24"/>
                <w:cs/>
              </w:rPr>
              <w:t>่งและการวางทรัพย์</w:t>
            </w:r>
            <w:r>
              <w:rPr>
                <w:rFonts w:ascii="TH SarabunIT๙" w:eastAsiaTheme="minorEastAsia" w:hAnsi="TH SarabunIT๙" w:cs="TH SarabunIT๙" w:hint="cs"/>
                <w:color w:val="000000" w:themeColor="text1"/>
                <w:kern w:val="24"/>
                <w:cs/>
              </w:rPr>
              <w:t xml:space="preserve">  </w:t>
            </w:r>
            <w:r w:rsidRPr="00A221DB">
              <w:rPr>
                <w:rFonts w:ascii="TH SarabunIT๙" w:eastAsiaTheme="minorEastAsia" w:hAnsi="TH SarabunIT๙" w:cs="TH SarabunIT๙"/>
                <w:color w:val="000000" w:themeColor="text1"/>
                <w:kern w:val="24"/>
                <w:cs/>
              </w:rPr>
              <w:t>การไกล่เกลี่ยข้อพิพาทในชั้นบังคับคดี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60562">
              <w:rPr>
                <w:rFonts w:ascii="TH SarabunIT๙" w:hAnsi="TH SarabunIT๙" w:cs="TH SarabunIT๙"/>
                <w:spacing w:val="-2"/>
                <w:cs/>
              </w:rPr>
              <w:t>เพื่อปรับปรุงและแก้ไขกฎหมาย</w:t>
            </w:r>
            <w:r w:rsidRPr="00D60562">
              <w:rPr>
                <w:rFonts w:ascii="TH SarabunIT๙" w:hAnsi="TH SarabunIT๙" w:cs="TH SarabunIT๙"/>
                <w:spacing w:val="-2"/>
              </w:rPr>
              <w:t xml:space="preserve"> </w:t>
            </w:r>
            <w:r w:rsidRPr="00D60562">
              <w:rPr>
                <w:rFonts w:ascii="TH SarabunIT๙" w:hAnsi="TH SarabunIT๙" w:cs="TH SarabunIT๙"/>
                <w:spacing w:val="-2"/>
                <w:cs/>
              </w:rPr>
              <w:t>ระเบียบ</w:t>
            </w:r>
            <w:r w:rsidRPr="00D60562">
              <w:rPr>
                <w:rFonts w:ascii="TH SarabunIT๙" w:hAnsi="TH SarabunIT๙" w:cs="TH SarabunIT๙"/>
                <w:spacing w:val="-2"/>
              </w:rPr>
              <w:t xml:space="preserve"> </w:t>
            </w:r>
            <w:r w:rsidRPr="00D60562">
              <w:rPr>
                <w:rFonts w:ascii="TH SarabunIT๙" w:hAnsi="TH SarabunIT๙" w:cs="TH SarabunIT๙"/>
                <w:spacing w:val="-2"/>
                <w:cs/>
              </w:rPr>
              <w:t>และข้อบังคับต่างๆ</w:t>
            </w:r>
            <w:r w:rsidRPr="00D60562">
              <w:rPr>
                <w:rFonts w:ascii="TH SarabunIT๙" w:hAnsi="TH SarabunIT๙" w:cs="TH SarabunIT๙"/>
                <w:spacing w:val="-2"/>
              </w:rPr>
              <w:t xml:space="preserve"> </w:t>
            </w:r>
            <w:r w:rsidRPr="00D60562">
              <w:rPr>
                <w:rFonts w:ascii="TH SarabunIT๙" w:hAnsi="TH SarabunIT๙" w:cs="TH SarabunIT๙"/>
                <w:spacing w:val="-2"/>
                <w:cs/>
              </w:rPr>
              <w:t>ให้สอดคล้องกับสถานการณ์ปัจจุบันและเกิดความเป็นธรรมมากยิ่งขึ้น</w:t>
            </w:r>
          </w:p>
        </w:tc>
        <w:tc>
          <w:tcPr>
            <w:tcW w:w="1678" w:type="dxa"/>
            <w:vAlign w:val="center"/>
          </w:tcPr>
          <w:p w:rsidR="008F19C5" w:rsidRPr="00ED0BD5" w:rsidRDefault="008F19C5" w:rsidP="0055476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8F19C5" w:rsidRPr="00ED0BD5" w:rsidTr="00C722ED">
        <w:trPr>
          <w:trHeight w:val="403"/>
        </w:trPr>
        <w:tc>
          <w:tcPr>
            <w:tcW w:w="724" w:type="dxa"/>
            <w:vAlign w:val="center"/>
          </w:tcPr>
          <w:p w:rsidR="008F19C5" w:rsidRPr="001230BA" w:rsidRDefault="00975C26" w:rsidP="001230B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28</w:t>
            </w:r>
          </w:p>
        </w:tc>
        <w:tc>
          <w:tcPr>
            <w:tcW w:w="6789" w:type="dxa"/>
          </w:tcPr>
          <w:p w:rsidR="008F19C5" w:rsidRPr="00053D1C" w:rsidRDefault="008F19C5" w:rsidP="00157610">
            <w:pPr>
              <w:jc w:val="thaiDistribute"/>
              <w:rPr>
                <w:rFonts w:ascii="TH SarabunIT๙" w:hAnsi="TH SarabunIT๙" w:cs="TH SarabunIT๙"/>
                <w:spacing w:val="-2"/>
                <w:cs/>
              </w:rPr>
            </w:pPr>
            <w:r w:rsidRPr="00633FD8">
              <w:rPr>
                <w:rFonts w:ascii="TH SarabunIT๙" w:hAnsi="TH SarabunIT๙" w:cs="TH SarabunIT๙"/>
                <w:spacing w:val="-2"/>
                <w:cs/>
              </w:rPr>
              <w:t>ให้คำปรึกษา และข้อเสนอแนะที่เป็นประโยชน์ในการปฏิบัติงาน และแก้ไขปัญหาต่างๆ ที่เกิดขึ้นแก่เจ้าหน้าที่ในระดับรองลงมาในสายงาน ผู้ร่วมงาน หรือหน่วยงานต่างๆ ที่เกี่ยวข้อง เพื่อให้การดำเนินงานเป็นไปอย่างราบรื่นและแล้วเสร็จตามเวลาที่กำหนด</w:t>
            </w:r>
          </w:p>
        </w:tc>
        <w:tc>
          <w:tcPr>
            <w:tcW w:w="1678" w:type="dxa"/>
            <w:vAlign w:val="center"/>
          </w:tcPr>
          <w:p w:rsidR="008F19C5" w:rsidRPr="00ED0BD5" w:rsidRDefault="008F19C5" w:rsidP="0055476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8F19C5" w:rsidRPr="00ED0BD5" w:rsidTr="00C722ED">
        <w:trPr>
          <w:trHeight w:val="403"/>
        </w:trPr>
        <w:tc>
          <w:tcPr>
            <w:tcW w:w="724" w:type="dxa"/>
            <w:vAlign w:val="center"/>
          </w:tcPr>
          <w:p w:rsidR="008F19C5" w:rsidRPr="001230BA" w:rsidRDefault="00975C26" w:rsidP="001230BA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29</w:t>
            </w:r>
          </w:p>
        </w:tc>
        <w:tc>
          <w:tcPr>
            <w:tcW w:w="6789" w:type="dxa"/>
          </w:tcPr>
          <w:p w:rsidR="008F19C5" w:rsidRPr="007118DD" w:rsidRDefault="008F19C5" w:rsidP="00157610">
            <w:pPr>
              <w:spacing w:line="20" w:lineRule="atLeast"/>
              <w:contextualSpacing/>
              <w:jc w:val="thaiDistribute"/>
              <w:rPr>
                <w:rFonts w:ascii="TH SarabunIT๙" w:eastAsia="Times New Roman" w:hAnsi="TH SarabunIT๙" w:cs="TH SarabunIT๙"/>
                <w:spacing w:val="-2"/>
                <w:cs/>
              </w:rPr>
            </w:pPr>
            <w:r w:rsidRPr="00633FD8">
              <w:rPr>
                <w:rFonts w:ascii="TH SarabunIT๙" w:eastAsia="Times New Roman" w:hAnsi="TH SarabunIT๙" w:cs="TH SarabunIT๙"/>
                <w:spacing w:val="-2"/>
                <w:cs/>
              </w:rPr>
              <w:t>ศึกษาและติดตามเทคโนโลยี องค์ความรู้ใหม่ๆ กฎหมาย และระเบียบต่างๆ ที่เกี่ยวข้องกับ</w:t>
            </w:r>
            <w:r w:rsidRPr="00A221DB">
              <w:rPr>
                <w:rFonts w:ascii="TH SarabunIT๙" w:eastAsiaTheme="minorEastAsia" w:hAnsi="TH SarabunIT๙" w:cs="TH SarabunIT๙"/>
                <w:color w:val="000000" w:themeColor="text1"/>
                <w:kern w:val="24"/>
                <w:cs/>
              </w:rPr>
              <w:t>การบังคับคดีแพ</w:t>
            </w:r>
            <w:r>
              <w:rPr>
                <w:rFonts w:ascii="TH SarabunIT๙" w:eastAsiaTheme="minorEastAsia" w:hAnsi="TH SarabunIT๙" w:cs="TH SarabunIT๙"/>
                <w:color w:val="000000" w:themeColor="text1"/>
                <w:kern w:val="24"/>
                <w:cs/>
              </w:rPr>
              <w:t>่งและการวางทรัพย์</w:t>
            </w:r>
            <w:r>
              <w:rPr>
                <w:rFonts w:ascii="TH SarabunIT๙" w:eastAsiaTheme="minorEastAsia" w:hAnsi="TH SarabunIT๙" w:cs="TH SarabunIT๙" w:hint="cs"/>
                <w:color w:val="000000" w:themeColor="text1"/>
                <w:kern w:val="24"/>
                <w:cs/>
              </w:rPr>
              <w:t xml:space="preserve">  </w:t>
            </w:r>
            <w:r w:rsidRPr="00A221DB">
              <w:rPr>
                <w:rFonts w:ascii="TH SarabunIT๙" w:eastAsiaTheme="minorEastAsia" w:hAnsi="TH SarabunIT๙" w:cs="TH SarabunIT๙"/>
                <w:color w:val="000000" w:themeColor="text1"/>
                <w:kern w:val="24"/>
                <w:cs/>
              </w:rPr>
              <w:t>การไกล่เกลี่ยข้อพิพาทในชั้นบังคับคดี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33FD8">
              <w:rPr>
                <w:rFonts w:ascii="TH SarabunIT๙" w:eastAsia="Times New Roman" w:hAnsi="TH SarabunIT๙" w:cs="TH SarabunIT๙"/>
                <w:spacing w:val="-2"/>
                <w:cs/>
              </w:rPr>
              <w:t>เพื่อนำมาประยุกต์ใช้ในการปฏิบัติงานได้อย่างมีประสิทธิภาพสูงสุด</w:t>
            </w:r>
          </w:p>
        </w:tc>
        <w:tc>
          <w:tcPr>
            <w:tcW w:w="1678" w:type="dxa"/>
            <w:vAlign w:val="center"/>
          </w:tcPr>
          <w:p w:rsidR="008F19C5" w:rsidRPr="00ED0BD5" w:rsidRDefault="008F19C5" w:rsidP="0055476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E2499F" w:rsidRPr="007747A8" w:rsidRDefault="00E2499F" w:rsidP="0095495A">
      <w:pPr>
        <w:rPr>
          <w:rFonts w:ascii="TH SarabunIT๙" w:hAnsi="TH SarabunIT๙" w:cs="TH SarabunIT๙"/>
          <w:b/>
          <w:bCs/>
        </w:rPr>
      </w:pPr>
    </w:p>
    <w:p w:rsidR="00A9770F" w:rsidRDefault="000427F9" w:rsidP="0095495A">
      <w:pPr>
        <w:rPr>
          <w:rFonts w:ascii="TH SarabunIT๙" w:hAnsi="TH SarabunIT๙" w:cs="TH SarabunIT๙"/>
          <w:b/>
          <w:bCs/>
          <w:u w:val="single"/>
        </w:rPr>
      </w:pPr>
      <w:r w:rsidRPr="00B53E9F">
        <w:rPr>
          <w:rFonts w:ascii="TH SarabunIT๙" w:hAnsi="TH SarabunIT๙" w:cs="TH SarabunIT๙"/>
          <w:b/>
          <w:bCs/>
          <w:cs/>
        </w:rPr>
        <w:t>2. ด้านการวางแผน</w:t>
      </w:r>
    </w:p>
    <w:p w:rsidR="000427F9" w:rsidRPr="000427F9" w:rsidRDefault="000427F9" w:rsidP="0095495A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7214"/>
        <w:gridCol w:w="1241"/>
      </w:tblGrid>
      <w:tr w:rsidR="000427F9" w:rsidRPr="00DE4CD2" w:rsidTr="00DD7750">
        <w:tc>
          <w:tcPr>
            <w:tcW w:w="724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7214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0427F9" w:rsidRPr="00DE4CD2" w:rsidTr="00DD7750">
        <w:tc>
          <w:tcPr>
            <w:tcW w:w="724" w:type="dxa"/>
            <w:shd w:val="clear" w:color="auto" w:fill="auto"/>
          </w:tcPr>
          <w:p w:rsidR="000427F9" w:rsidRPr="003131E0" w:rsidRDefault="00FB25A3" w:rsidP="003131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214" w:type="dxa"/>
            <w:shd w:val="clear" w:color="auto" w:fill="auto"/>
          </w:tcPr>
          <w:p w:rsidR="00FB25A3" w:rsidRDefault="00FB25A3" w:rsidP="00235B1D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098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ตามแผนงานซึ่งรับผิดชอบให้เป็นไปตามที่ผู้บังคับบัญชามอบหมายและกำหนดเพื่อให้งานสำเร็จตามเป้าหมายและผลสัมฤทธิ์ที่กำหนด</w:t>
            </w:r>
          </w:p>
          <w:p w:rsidR="00B525F0" w:rsidRPr="00B525F0" w:rsidRDefault="00B525F0" w:rsidP="00235B1D">
            <w:pPr>
              <w:pStyle w:val="3"/>
              <w:ind w:firstLine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1" w:type="dxa"/>
            <w:shd w:val="clear" w:color="auto" w:fill="auto"/>
          </w:tcPr>
          <w:p w:rsidR="000427F9" w:rsidRPr="003131E0" w:rsidRDefault="00966676" w:rsidP="00DD7750">
            <w:pPr>
              <w:rPr>
                <w:rFonts w:ascii="TH SarabunIT๙" w:hAnsi="TH SarabunIT๙" w:cs="TH SarabunIT๙"/>
                <w:cs/>
              </w:rPr>
            </w:pPr>
            <w:r w:rsidRPr="003131E0">
              <w:rPr>
                <w:rFonts w:ascii="TH SarabunIT๙" w:hAnsi="TH SarabunIT๙" w:cs="TH SarabunIT๙" w:hint="cs"/>
                <w:cs/>
              </w:rPr>
              <w:t>ร้อยละ</w:t>
            </w:r>
            <w:r w:rsidRPr="003131E0">
              <w:rPr>
                <w:rFonts w:ascii="TH SarabunIT๙" w:hAnsi="TH SarabunIT๙" w:cs="TH SarabunIT๙"/>
                <w:cs/>
              </w:rPr>
              <w:t>ความสำเร็จของการดำเนินงาน</w:t>
            </w:r>
          </w:p>
        </w:tc>
      </w:tr>
      <w:tr w:rsidR="00FB25A3" w:rsidRPr="00DE4CD2" w:rsidTr="00DD7750">
        <w:tc>
          <w:tcPr>
            <w:tcW w:w="724" w:type="dxa"/>
            <w:shd w:val="clear" w:color="auto" w:fill="auto"/>
          </w:tcPr>
          <w:p w:rsidR="00FB25A3" w:rsidRDefault="00FB25A3" w:rsidP="003131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7214" w:type="dxa"/>
            <w:shd w:val="clear" w:color="auto" w:fill="auto"/>
          </w:tcPr>
          <w:p w:rsidR="00FB25A3" w:rsidRPr="00B525F0" w:rsidRDefault="00FB25A3" w:rsidP="00235B1D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22F4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วางแผนการทำงาน</w:t>
            </w:r>
            <w:r w:rsidRPr="003F22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  <w:r w:rsidRPr="003F22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หรือร่วมดำเนินการวางแผนการทำงานของหน่วยงาน</w:t>
            </w:r>
            <w:r w:rsidRPr="003F22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หรือโครงการ </w:t>
            </w:r>
            <w:r w:rsidRPr="003F22F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เพื่อให้การดำเนินการสำเร็จตามเป้าหมายและผลสัมฤทธิ์ที่กำหนด</w:t>
            </w:r>
          </w:p>
        </w:tc>
        <w:tc>
          <w:tcPr>
            <w:tcW w:w="1241" w:type="dxa"/>
            <w:shd w:val="clear" w:color="auto" w:fill="auto"/>
          </w:tcPr>
          <w:p w:rsidR="00FB25A3" w:rsidRPr="003131E0" w:rsidRDefault="00FB25A3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F94991" w:rsidRPr="00DE4CD2" w:rsidTr="00DD7750">
        <w:tc>
          <w:tcPr>
            <w:tcW w:w="724" w:type="dxa"/>
            <w:shd w:val="clear" w:color="auto" w:fill="auto"/>
          </w:tcPr>
          <w:p w:rsidR="00F94991" w:rsidRDefault="00F94991" w:rsidP="003131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7214" w:type="dxa"/>
            <w:shd w:val="clear" w:color="auto" w:fill="auto"/>
          </w:tcPr>
          <w:p w:rsidR="00F94991" w:rsidRPr="00F94991" w:rsidRDefault="00F94991" w:rsidP="00235B1D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4991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ร่วมวางแผนงาน แนวทางการดำเนินงาน มาตรฐาน ก</w:t>
            </w:r>
            <w:r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ฎระเบียบ และหลักเกณฑ์ของง</w:t>
            </w:r>
            <w:r w:rsidR="00235B1D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านบังคับคดีแพ่ง</w:t>
            </w:r>
            <w:r w:rsidRPr="00F94991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 เพื่อให้งาน</w:t>
            </w:r>
            <w:r w:rsidR="00235B1D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บังคับคดีแพ่ง</w:t>
            </w:r>
            <w:r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เ</w:t>
            </w:r>
            <w:r w:rsidRPr="00F94991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ป็นไปอย่างมีประสิทธิภาพ สอดคล้องกับเป้าหมาย และบรรลุวัตถุประสงค์ของ</w:t>
            </w:r>
            <w:r w:rsidRPr="00F94991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กรมบังคับคดี</w:t>
            </w:r>
          </w:p>
        </w:tc>
        <w:tc>
          <w:tcPr>
            <w:tcW w:w="1241" w:type="dxa"/>
            <w:shd w:val="clear" w:color="auto" w:fill="auto"/>
          </w:tcPr>
          <w:p w:rsidR="00F94991" w:rsidRPr="003131E0" w:rsidRDefault="00F94991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0427F9" w:rsidRDefault="000427F9" w:rsidP="0095495A">
      <w:pPr>
        <w:rPr>
          <w:rFonts w:ascii="TH SarabunIT๙" w:hAnsi="TH SarabunIT๙" w:cs="TH SarabunIT๙"/>
          <w:b/>
          <w:bCs/>
          <w:u w:val="single"/>
        </w:rPr>
      </w:pPr>
    </w:p>
    <w:p w:rsidR="00837E86" w:rsidRDefault="00837E86" w:rsidP="0095495A">
      <w:pPr>
        <w:rPr>
          <w:rFonts w:ascii="TH SarabunIT๙" w:hAnsi="TH SarabunIT๙" w:cs="TH SarabunIT๙"/>
          <w:b/>
          <w:bCs/>
          <w:u w:val="single"/>
        </w:rPr>
      </w:pPr>
    </w:p>
    <w:p w:rsidR="00C81597" w:rsidRDefault="00C81597" w:rsidP="0095495A">
      <w:pPr>
        <w:rPr>
          <w:rFonts w:ascii="TH SarabunIT๙" w:hAnsi="TH SarabunIT๙" w:cs="TH SarabunIT๙"/>
          <w:b/>
          <w:bCs/>
          <w:u w:val="single"/>
        </w:rPr>
      </w:pPr>
    </w:p>
    <w:p w:rsidR="000427F9" w:rsidRDefault="000427F9" w:rsidP="000427F9">
      <w:pPr>
        <w:pStyle w:val="3"/>
        <w:rPr>
          <w:rFonts w:ascii="TH SarabunIT๙" w:hAnsi="TH SarabunIT๙" w:cs="TH SarabunIT๙"/>
          <w:b/>
          <w:bCs/>
          <w:sz w:val="32"/>
          <w:szCs w:val="32"/>
        </w:rPr>
      </w:pPr>
      <w:r w:rsidRPr="00B53E9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 ด้านการประสานงาน</w:t>
      </w:r>
    </w:p>
    <w:p w:rsidR="000427F9" w:rsidRDefault="000427F9" w:rsidP="0095495A">
      <w:pPr>
        <w:rPr>
          <w:rFonts w:ascii="TH SarabunIT๙" w:hAnsi="TH SarabunIT๙" w:cs="TH SarabunIT๙"/>
          <w:b/>
          <w:bCs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7214"/>
        <w:gridCol w:w="1241"/>
      </w:tblGrid>
      <w:tr w:rsidR="000427F9" w:rsidRPr="00DE4CD2" w:rsidTr="00DD7750">
        <w:tc>
          <w:tcPr>
            <w:tcW w:w="724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7214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0427F9" w:rsidRPr="00DE4CD2" w:rsidTr="00DD7750">
        <w:tc>
          <w:tcPr>
            <w:tcW w:w="724" w:type="dxa"/>
            <w:shd w:val="clear" w:color="auto" w:fill="auto"/>
          </w:tcPr>
          <w:p w:rsidR="000427F9" w:rsidRPr="003131E0" w:rsidRDefault="00FB25A3" w:rsidP="003131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214" w:type="dxa"/>
            <w:shd w:val="clear" w:color="auto" w:fill="auto"/>
          </w:tcPr>
          <w:p w:rsidR="00FB25A3" w:rsidRDefault="00FB25A3" w:rsidP="0040041B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7BF0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การทำงานร่วมกันภายใน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และภายนอกทีมงานหรือหน่วยงาน </w:t>
            </w:r>
            <w:r w:rsidRPr="000E7BF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เพื่อให้เกิดการร่วมมือและผลสัมฤทธิ์ตามที่กำหนดร่วมกัน</w:t>
            </w:r>
          </w:p>
          <w:p w:rsidR="00D7782F" w:rsidRPr="00D7782F" w:rsidRDefault="00D7782F" w:rsidP="0040041B">
            <w:pPr>
              <w:pStyle w:val="3"/>
              <w:ind w:firstLine="720"/>
              <w:jc w:val="thaiDistribute"/>
              <w:rPr>
                <w:cs/>
              </w:rPr>
            </w:pPr>
          </w:p>
        </w:tc>
        <w:tc>
          <w:tcPr>
            <w:tcW w:w="1241" w:type="dxa"/>
            <w:shd w:val="clear" w:color="auto" w:fill="auto"/>
          </w:tcPr>
          <w:p w:rsidR="000427F9" w:rsidRPr="003131E0" w:rsidRDefault="00966676" w:rsidP="00DD7750">
            <w:pPr>
              <w:rPr>
                <w:rFonts w:ascii="TH SarabunIT๙" w:hAnsi="TH SarabunIT๙" w:cs="TH SarabunIT๙"/>
                <w:cs/>
              </w:rPr>
            </w:pPr>
            <w:r w:rsidRPr="003131E0">
              <w:rPr>
                <w:rFonts w:ascii="TH SarabunIT๙" w:hAnsi="TH SarabunIT๙" w:cs="TH SarabunIT๙" w:hint="cs"/>
                <w:cs/>
              </w:rPr>
              <w:t>ร้อยละ</w:t>
            </w:r>
            <w:r w:rsidRPr="003131E0">
              <w:rPr>
                <w:rFonts w:ascii="TH SarabunIT๙" w:hAnsi="TH SarabunIT๙" w:cs="TH SarabunIT๙"/>
                <w:cs/>
              </w:rPr>
              <w:t>ความสำเร็จของการดำเนินงาน</w:t>
            </w:r>
          </w:p>
        </w:tc>
      </w:tr>
      <w:tr w:rsidR="00FB25A3" w:rsidRPr="00DE4CD2" w:rsidTr="00DD7750">
        <w:tc>
          <w:tcPr>
            <w:tcW w:w="724" w:type="dxa"/>
            <w:shd w:val="clear" w:color="auto" w:fill="auto"/>
          </w:tcPr>
          <w:p w:rsidR="00FB25A3" w:rsidRDefault="00FB25A3" w:rsidP="003131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7214" w:type="dxa"/>
            <w:shd w:val="clear" w:color="auto" w:fill="auto"/>
          </w:tcPr>
          <w:p w:rsidR="00FB25A3" w:rsidRPr="00FB25A3" w:rsidRDefault="009E4174" w:rsidP="0040041B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ประสานงานด้านบังคับคดี</w:t>
            </w:r>
            <w:r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แพ่ง</w:t>
            </w:r>
            <w:r w:rsidR="00FB25A3" w:rsidRPr="00FB25A3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กับเจ้าหน้าที่ บุคลากร และหน่วยงานต่างๆ ที่เกี่ยวข้อง เพื่อให้การปฏิบัติงาน</w:t>
            </w:r>
            <w:r w:rsidR="00FB25A3" w:rsidRPr="00FB25A3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FB25A3" w:rsidRPr="00FB25A3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ดำเนินเป็นไปอย่างสะดวก ราบรื่น และตรงตามเวลาที่กำหนดไว้</w:t>
            </w:r>
          </w:p>
        </w:tc>
        <w:tc>
          <w:tcPr>
            <w:tcW w:w="1241" w:type="dxa"/>
            <w:shd w:val="clear" w:color="auto" w:fill="auto"/>
          </w:tcPr>
          <w:p w:rsidR="00FB25A3" w:rsidRPr="003131E0" w:rsidRDefault="00FB25A3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FB25A3" w:rsidRPr="00DE4CD2" w:rsidTr="00DD7750">
        <w:tc>
          <w:tcPr>
            <w:tcW w:w="724" w:type="dxa"/>
            <w:shd w:val="clear" w:color="auto" w:fill="auto"/>
          </w:tcPr>
          <w:p w:rsidR="00FB25A3" w:rsidRDefault="007A7E1F" w:rsidP="003131E0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7214" w:type="dxa"/>
            <w:shd w:val="clear" w:color="auto" w:fill="auto"/>
          </w:tcPr>
          <w:p w:rsidR="00FB25A3" w:rsidRPr="00FB25A3" w:rsidRDefault="00FB25A3" w:rsidP="0040041B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7BF0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ชี้แจงและให้รายละเอียดเกี่ยวกับข้อมูล ข้อเท็จจริง แก่บุคคลหรือหน่วยงานที่เกี่ยวข้อง เพื่อสร้างความเข้าใจในการดำเนินการตามที่ได้รับมอบหมาย</w:t>
            </w:r>
          </w:p>
        </w:tc>
        <w:tc>
          <w:tcPr>
            <w:tcW w:w="1241" w:type="dxa"/>
            <w:shd w:val="clear" w:color="auto" w:fill="auto"/>
          </w:tcPr>
          <w:p w:rsidR="00FB25A3" w:rsidRPr="003131E0" w:rsidRDefault="00FB25A3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892913" w:rsidRDefault="00892913" w:rsidP="000427F9">
      <w:pPr>
        <w:pStyle w:val="3"/>
        <w:rPr>
          <w:rFonts w:ascii="TH SarabunIT๙" w:hAnsi="TH SarabunIT๙" w:cs="TH SarabunIT๙"/>
          <w:b/>
          <w:bCs/>
          <w:sz w:val="32"/>
          <w:szCs w:val="32"/>
        </w:rPr>
      </w:pPr>
    </w:p>
    <w:p w:rsidR="00892913" w:rsidRPr="0072328F" w:rsidRDefault="000427F9" w:rsidP="0072328F">
      <w:pPr>
        <w:pStyle w:val="3"/>
        <w:rPr>
          <w:rFonts w:ascii="TH SarabunIT๙" w:hAnsi="TH SarabunIT๙" w:cs="TH SarabunIT๙"/>
          <w:b/>
          <w:bCs/>
          <w:sz w:val="32"/>
          <w:szCs w:val="32"/>
        </w:rPr>
      </w:pPr>
      <w:r w:rsidRPr="00B53E9F">
        <w:rPr>
          <w:rFonts w:ascii="TH SarabunIT๙" w:hAnsi="TH SarabunIT๙" w:cs="TH SarabunIT๙"/>
          <w:b/>
          <w:bCs/>
          <w:sz w:val="32"/>
          <w:szCs w:val="32"/>
          <w:cs/>
        </w:rPr>
        <w:t>4. ด้านการบริการ</w:t>
      </w:r>
    </w:p>
    <w:p w:rsidR="000427F9" w:rsidRDefault="000427F9" w:rsidP="0095495A">
      <w:pPr>
        <w:rPr>
          <w:rFonts w:ascii="TH SarabunIT๙" w:hAnsi="TH SarabunIT๙" w:cs="TH SarabunIT๙"/>
          <w:b/>
          <w:bCs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5939"/>
        <w:gridCol w:w="2516"/>
      </w:tblGrid>
      <w:tr w:rsidR="000427F9" w:rsidRPr="00DE4CD2" w:rsidTr="00D93FEE">
        <w:tc>
          <w:tcPr>
            <w:tcW w:w="724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0427F9" w:rsidRPr="00DE4CD2" w:rsidTr="00D93FEE">
        <w:tc>
          <w:tcPr>
            <w:tcW w:w="724" w:type="dxa"/>
            <w:shd w:val="clear" w:color="auto" w:fill="auto"/>
          </w:tcPr>
          <w:p w:rsidR="000427F9" w:rsidRPr="003131E0" w:rsidRDefault="001368DA" w:rsidP="003131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5939" w:type="dxa"/>
            <w:shd w:val="clear" w:color="auto" w:fill="auto"/>
          </w:tcPr>
          <w:p w:rsidR="00FB25A3" w:rsidRPr="00A05B93" w:rsidRDefault="00FB25A3" w:rsidP="00A05B93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  <w:cs/>
              </w:rPr>
            </w:pPr>
            <w:r w:rsidRPr="004C1E9E">
              <w:rPr>
                <w:rFonts w:ascii="TH SarabunIT๙" w:eastAsia="Times New Roman" w:hAnsi="TH SarabunIT๙" w:cs="TH SarabunIT๙"/>
                <w:spacing w:val="-6"/>
                <w:cs/>
              </w:rPr>
              <w:t>ให้บริการ ชี้แจง และตอบปัญหาเบื้องต้นแก่หน่วยงานราชการ เอกชน เจ้าหน้าที่รัฐ พนัก</w:t>
            </w:r>
            <w:r>
              <w:rPr>
                <w:rFonts w:ascii="TH SarabunIT๙" w:eastAsia="Times New Roman" w:hAnsi="TH SarabunIT๙" w:cs="TH SarabunIT๙"/>
                <w:spacing w:val="-6"/>
                <w:cs/>
              </w:rPr>
              <w:t>งาน หรือประชาชนเกี่ยวกับงาน</w:t>
            </w:r>
            <w:r w:rsidR="00D93FEE">
              <w:rPr>
                <w:rFonts w:ascii="TH SarabunIT๙" w:eastAsia="Times New Roman" w:hAnsi="TH SarabunIT๙" w:cs="TH SarabunIT๙" w:hint="cs"/>
                <w:spacing w:val="-6"/>
                <w:cs/>
              </w:rPr>
              <w:t>คดีแพ่ง</w:t>
            </w:r>
            <w:r w:rsidRPr="004C1E9E">
              <w:rPr>
                <w:rFonts w:ascii="TH SarabunIT๙" w:eastAsia="Times New Roman" w:hAnsi="TH SarabunIT๙" w:cs="TH SarabunIT๙"/>
                <w:spacing w:val="-6"/>
              </w:rPr>
              <w:t xml:space="preserve"> </w:t>
            </w:r>
            <w:r w:rsidRPr="004C1E9E">
              <w:rPr>
                <w:rFonts w:ascii="TH SarabunIT๙" w:eastAsia="Times New Roman" w:hAnsi="TH SarabunIT๙" w:cs="TH SarabunIT๙"/>
                <w:spacing w:val="-6"/>
                <w:cs/>
              </w:rPr>
              <w:t>เพื่อสร้างความเข้าใจและสนับสนุนงา</w:t>
            </w:r>
            <w:r>
              <w:rPr>
                <w:rFonts w:ascii="TH SarabunIT๙" w:eastAsia="Times New Roman" w:hAnsi="TH SarabunIT๙" w:cs="TH SarabunIT๙"/>
                <w:spacing w:val="-6"/>
                <w:cs/>
              </w:rPr>
              <w:t>นตามภารกิจของ</w:t>
            </w:r>
            <w:r w:rsidR="00D93FEE">
              <w:rPr>
                <w:rFonts w:ascii="TH SarabunIT๙" w:eastAsia="Times New Roman" w:hAnsi="TH SarabunIT๙" w:cs="TH SarabunIT๙" w:hint="cs"/>
                <w:spacing w:val="-6"/>
                <w:cs/>
              </w:rPr>
              <w:t>กองบังคับคดีแพ่ง</w:t>
            </w:r>
          </w:p>
        </w:tc>
        <w:tc>
          <w:tcPr>
            <w:tcW w:w="2516" w:type="dxa"/>
            <w:shd w:val="clear" w:color="auto" w:fill="auto"/>
          </w:tcPr>
          <w:p w:rsidR="000427F9" w:rsidRPr="003131E0" w:rsidRDefault="000427F9" w:rsidP="003131E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3131E0">
              <w:rPr>
                <w:rFonts w:ascii="TH SarabunIT๙" w:hAnsi="TH SarabunIT๙" w:cs="TH SarabunIT๙"/>
                <w:cs/>
              </w:rPr>
              <w:t>ร้อยละความพึงพอใจของหน่วยงานต่อการให้บริการจากการสำรวจโดยแบบสอบถาม</w:t>
            </w:r>
          </w:p>
        </w:tc>
      </w:tr>
      <w:tr w:rsidR="00A05B93" w:rsidRPr="00DE4CD2" w:rsidTr="00D93FEE">
        <w:tc>
          <w:tcPr>
            <w:tcW w:w="724" w:type="dxa"/>
            <w:shd w:val="clear" w:color="auto" w:fill="auto"/>
          </w:tcPr>
          <w:p w:rsidR="00A05B93" w:rsidRDefault="00A05B93" w:rsidP="003131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5939" w:type="dxa"/>
            <w:shd w:val="clear" w:color="auto" w:fill="auto"/>
          </w:tcPr>
          <w:p w:rsidR="00A05B93" w:rsidRPr="004C1E9E" w:rsidRDefault="00A05B93" w:rsidP="00FB25A3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  <w:cs/>
              </w:rPr>
            </w:pPr>
            <w:r w:rsidRPr="008B5828">
              <w:rPr>
                <w:rFonts w:ascii="TH SarabunPSK" w:hAnsi="TH SarabunPSK" w:cs="TH SarabunPSK"/>
                <w:cs/>
              </w:rPr>
              <w:t>ตอบปัญหา ชี้แจง และให้คำแนะนำเกี่ยวกับงานในความรับผิดชอบ ในระดับเบื้องต้น แก่หน่วยงานราชการ เอกชน  หรือประชาชนทั่วไป เพื่อให้ผู้ที่เกี่ยวข้องให้ทราบข้อมูลและเกิดความเข้าใจในงานที่รับผิดชอบ</w:t>
            </w:r>
          </w:p>
        </w:tc>
        <w:tc>
          <w:tcPr>
            <w:tcW w:w="2516" w:type="dxa"/>
            <w:shd w:val="clear" w:color="auto" w:fill="auto"/>
          </w:tcPr>
          <w:p w:rsidR="00A05B93" w:rsidRPr="003131E0" w:rsidRDefault="00A05B93" w:rsidP="003131E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0427F9" w:rsidRPr="00DE4CD2" w:rsidTr="00D93FEE">
        <w:tc>
          <w:tcPr>
            <w:tcW w:w="724" w:type="dxa"/>
            <w:shd w:val="clear" w:color="auto" w:fill="auto"/>
          </w:tcPr>
          <w:p w:rsidR="000427F9" w:rsidRPr="003131E0" w:rsidRDefault="00A05B93" w:rsidP="003131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5939" w:type="dxa"/>
            <w:shd w:val="clear" w:color="auto" w:fill="auto"/>
          </w:tcPr>
          <w:p w:rsidR="000427F9" w:rsidRPr="003131E0" w:rsidRDefault="000427F9" w:rsidP="00D7782F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3131E0">
              <w:rPr>
                <w:rFonts w:ascii="TH SarabunIT๙" w:hAnsi="TH SarabunIT๙" w:cs="TH SarabunIT๙" w:hint="cs"/>
                <w:cs/>
              </w:rPr>
              <w:t>ให้คำปรึกษา แนะนำด้านกฎหมายแก่ประชาชน รวมทั้งตอบปัญหาข้อสงสัยต่าง ๆ รวมถึงติดต่อประสานงานและอำนวยความสะดวกให้แก่ผู้บังคับบัญชาในการปฏิบัติงานทั่วไป</w:t>
            </w:r>
          </w:p>
        </w:tc>
        <w:tc>
          <w:tcPr>
            <w:tcW w:w="2516" w:type="dxa"/>
            <w:shd w:val="clear" w:color="auto" w:fill="auto"/>
          </w:tcPr>
          <w:p w:rsidR="000427F9" w:rsidRPr="003131E0" w:rsidRDefault="000427F9" w:rsidP="003131E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3131E0">
              <w:rPr>
                <w:rFonts w:ascii="TH SarabunIT๙" w:hAnsi="TH SarabunIT๙" w:cs="TH SarabunIT๙" w:hint="cs"/>
                <w:cs/>
              </w:rPr>
              <w:t>ระดับความพึงพอใจของผู้รับบริการ</w:t>
            </w:r>
          </w:p>
        </w:tc>
      </w:tr>
    </w:tbl>
    <w:p w:rsidR="000427F9" w:rsidRDefault="000427F9" w:rsidP="0095495A">
      <w:pPr>
        <w:rPr>
          <w:rFonts w:ascii="TH SarabunIT๙" w:hAnsi="TH SarabunIT๙" w:cs="TH SarabunIT๙"/>
          <w:b/>
          <w:bCs/>
          <w:u w:val="single"/>
        </w:rPr>
      </w:pPr>
    </w:p>
    <w:p w:rsidR="000427F9" w:rsidRPr="00B53E9F" w:rsidRDefault="000427F9" w:rsidP="000427F9">
      <w:pPr>
        <w:pStyle w:val="3"/>
        <w:rPr>
          <w:rFonts w:ascii="TH SarabunIT๙" w:hAnsi="TH SarabunIT๙" w:cs="TH SarabunIT๙"/>
          <w:b/>
          <w:bCs/>
          <w:sz w:val="32"/>
          <w:szCs w:val="32"/>
        </w:rPr>
      </w:pPr>
      <w:r w:rsidRPr="00B53E9F">
        <w:rPr>
          <w:rFonts w:ascii="TH SarabunIT๙" w:hAnsi="TH SarabunIT๙" w:cs="TH SarabunIT๙"/>
          <w:b/>
          <w:bCs/>
          <w:sz w:val="32"/>
          <w:szCs w:val="32"/>
          <w:cs/>
        </w:rPr>
        <w:t>5. ปฏิบัติงานอื่น เพื่อให้เกิดผลสัมฤทธิ์ของงาน หรือตามที่ได้รับมอบหมาย</w:t>
      </w:r>
    </w:p>
    <w:p w:rsidR="00E07177" w:rsidRDefault="00E07177" w:rsidP="0095495A">
      <w:pPr>
        <w:rPr>
          <w:rFonts w:ascii="TH SarabunIT๙" w:hAnsi="TH SarabunIT๙" w:cs="TH SarabunIT๙"/>
          <w:b/>
          <w:bCs/>
          <w:u w:val="single"/>
        </w:rPr>
      </w:pPr>
    </w:p>
    <w:p w:rsidR="0095495A" w:rsidRPr="00ED0BD5" w:rsidRDefault="0095495A" w:rsidP="0095495A">
      <w:pPr>
        <w:rPr>
          <w:rFonts w:ascii="TH SarabunIT๙" w:hAnsi="TH SarabunIT๙" w:cs="TH SarabunIT๙"/>
          <w:b/>
          <w:bCs/>
          <w:u w:val="single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ส่วนที่ 4 คุณสมบัติที่จำเป็นในงาน</w:t>
      </w:r>
    </w:p>
    <w:p w:rsidR="0095495A" w:rsidRDefault="0095495A" w:rsidP="0095495A">
      <w:pPr>
        <w:rPr>
          <w:rFonts w:ascii="TH SarabunIT๙" w:hAnsi="TH SarabunIT๙" w:cs="TH SarabunIT๙"/>
          <w:b/>
          <w:bCs/>
        </w:rPr>
      </w:pPr>
      <w:r w:rsidRPr="00ED0BD5">
        <w:rPr>
          <w:rFonts w:ascii="TH SarabunIT๙" w:hAnsi="TH SarabunIT๙" w:cs="TH SarabunIT๙"/>
          <w:b/>
          <w:bCs/>
          <w:cs/>
        </w:rPr>
        <w:t>4.1  วุฒิการศึกษา/ระดับของการศึกษา/สาขาวิชา</w:t>
      </w:r>
    </w:p>
    <w:p w:rsidR="00041C18" w:rsidRDefault="00E923CD" w:rsidP="00041C18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cs/>
        </w:rPr>
        <w:t>ได้รับ</w:t>
      </w:r>
      <w:r w:rsidR="00747752">
        <w:rPr>
          <w:rFonts w:ascii="TH SarabunIT๙" w:hAnsi="TH SarabunIT๙" w:cs="TH SarabunIT๙" w:hint="cs"/>
          <w:cs/>
        </w:rPr>
        <w:t>วุฒิการศึกษา</w:t>
      </w:r>
      <w:r>
        <w:rPr>
          <w:rFonts w:ascii="TH SarabunIT๙" w:hAnsi="TH SarabunIT๙" w:cs="TH SarabunIT๙" w:hint="cs"/>
          <w:cs/>
        </w:rPr>
        <w:t>ปริญญาตรี</w:t>
      </w:r>
      <w:r w:rsidR="0074775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หรือคุณวุฒิอย่างอื่นที่</w:t>
      </w:r>
      <w:r w:rsidR="00747752">
        <w:rPr>
          <w:rFonts w:ascii="TH SarabunIT๙" w:hAnsi="TH SarabunIT๙" w:cs="TH SarabunIT๙" w:hint="cs"/>
          <w:cs/>
        </w:rPr>
        <w:t>เทียบได้ในระดับเดียวกันในสาขาวิชานิติศาสตร์</w:t>
      </w:r>
    </w:p>
    <w:p w:rsidR="00041C18" w:rsidRDefault="00041C18" w:rsidP="00041C18">
      <w:pPr>
        <w:rPr>
          <w:rFonts w:ascii="TH SarabunIT๙" w:hAnsi="TH SarabunIT๙" w:cs="TH SarabunIT๙" w:hint="cs"/>
        </w:rPr>
      </w:pPr>
    </w:p>
    <w:p w:rsidR="00041C18" w:rsidRDefault="00041C18" w:rsidP="00041C18">
      <w:pPr>
        <w:rPr>
          <w:rFonts w:ascii="TH SarabunIT๙" w:hAnsi="TH SarabunIT๙" w:cs="TH SarabunIT๙" w:hint="cs"/>
        </w:rPr>
      </w:pPr>
    </w:p>
    <w:p w:rsidR="00041C18" w:rsidRDefault="00041C18" w:rsidP="00041C18">
      <w:pPr>
        <w:rPr>
          <w:rFonts w:ascii="TH SarabunIT๙" w:hAnsi="TH SarabunIT๙" w:cs="TH SarabunIT๙" w:hint="cs"/>
        </w:rPr>
      </w:pPr>
    </w:p>
    <w:p w:rsidR="00041C18" w:rsidRDefault="00041C18" w:rsidP="00041C18">
      <w:pPr>
        <w:rPr>
          <w:rFonts w:ascii="TH SarabunIT๙" w:hAnsi="TH SarabunIT๙" w:cs="TH SarabunIT๙" w:hint="cs"/>
        </w:rPr>
      </w:pPr>
    </w:p>
    <w:p w:rsidR="00041C18" w:rsidRDefault="00041C18" w:rsidP="00041C18">
      <w:pPr>
        <w:rPr>
          <w:rFonts w:ascii="TH SarabunIT๙" w:hAnsi="TH SarabunIT๙" w:cs="TH SarabunIT๙" w:hint="cs"/>
        </w:rPr>
      </w:pPr>
    </w:p>
    <w:p w:rsidR="00026982" w:rsidRPr="00041C18" w:rsidRDefault="00026982" w:rsidP="00041C18">
      <w:pPr>
        <w:rPr>
          <w:rFonts w:ascii="TH SarabunIT๙" w:hAnsi="TH SarabunIT๙" w:cs="TH SarabunIT๙"/>
          <w:cs/>
        </w:rPr>
      </w:pPr>
      <w:r w:rsidRPr="00B53E9F">
        <w:rPr>
          <w:rFonts w:ascii="TH SarabunIT๙" w:hAnsi="TH SarabunIT๙" w:cs="TH SarabunIT๙"/>
          <w:b/>
          <w:bCs/>
          <w:cs/>
        </w:rPr>
        <w:lastRenderedPageBreak/>
        <w:t>คุณสมบัติเฉพาะสำหรับตำแหน่ง</w:t>
      </w:r>
      <w:r>
        <w:rPr>
          <w:rFonts w:ascii="TH SarabunIT๙" w:hAnsi="TH SarabunIT๙" w:cs="TH SarabunIT๙"/>
          <w:b/>
          <w:bCs/>
        </w:rPr>
        <w:t xml:space="preserve"> (Education and Experience) </w:t>
      </w:r>
      <w:r>
        <w:rPr>
          <w:rFonts w:ascii="TH SarabunIT๙" w:hAnsi="TH SarabunIT๙" w:cs="TH SarabunIT๙" w:hint="cs"/>
          <w:b/>
          <w:bCs/>
          <w:cs/>
        </w:rPr>
        <w:t>ที่ ก.พ. กำหนด</w:t>
      </w:r>
    </w:p>
    <w:p w:rsidR="00026982" w:rsidRPr="00B53E9F" w:rsidRDefault="00026982" w:rsidP="00026982">
      <w:pPr>
        <w:pStyle w:val="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3E9F">
        <w:rPr>
          <w:rFonts w:ascii="TH SarabunIT๙" w:hAnsi="TH SarabunIT๙" w:cs="TH SarabunIT๙"/>
          <w:b/>
          <w:bCs/>
          <w:sz w:val="32"/>
          <w:szCs w:val="32"/>
          <w:cs/>
        </w:rPr>
        <w:t>นิติกร ระดับปฏิบัติการ (</w:t>
      </w:r>
      <w:r w:rsidRPr="00B53E9F">
        <w:rPr>
          <w:rFonts w:ascii="TH SarabunIT๙" w:hAnsi="TH SarabunIT๙" w:cs="TH SarabunIT๙"/>
          <w:b/>
          <w:bCs/>
          <w:sz w:val="32"/>
          <w:szCs w:val="32"/>
        </w:rPr>
        <w:t>K1)</w:t>
      </w:r>
    </w:p>
    <w:p w:rsidR="00026982" w:rsidRPr="00B53E9F" w:rsidRDefault="00026982" w:rsidP="00026982">
      <w:pPr>
        <w:pStyle w:val="3"/>
        <w:ind w:firstLine="720"/>
        <w:rPr>
          <w:rFonts w:ascii="TH SarabunIT๙" w:hAnsi="TH SarabunIT๙" w:cs="TH SarabunIT๙"/>
          <w:sz w:val="32"/>
          <w:szCs w:val="32"/>
        </w:rPr>
      </w:pPr>
      <w:r w:rsidRPr="00B53E9F">
        <w:rPr>
          <w:rFonts w:ascii="TH SarabunIT๙" w:hAnsi="TH SarabunIT๙" w:cs="TH SarabunIT๙"/>
          <w:sz w:val="32"/>
          <w:szCs w:val="32"/>
          <w:cs/>
        </w:rPr>
        <w:t>มีคุณวุฒิอย่างใดอย่างหนึ่งดังต่อไปนี้</w:t>
      </w:r>
    </w:p>
    <w:p w:rsidR="00026982" w:rsidRPr="00B53E9F" w:rsidRDefault="00026982" w:rsidP="00026982">
      <w:pPr>
        <w:pStyle w:val="3"/>
        <w:ind w:firstLine="720"/>
        <w:rPr>
          <w:rFonts w:ascii="TH SarabunIT๙" w:hAnsi="TH SarabunIT๙" w:cs="TH SarabunIT๙"/>
          <w:sz w:val="32"/>
          <w:szCs w:val="32"/>
        </w:rPr>
      </w:pPr>
      <w:r w:rsidRPr="00B53E9F">
        <w:rPr>
          <w:rFonts w:ascii="TH SarabunIT๙" w:hAnsi="TH SarabunIT๙" w:cs="TH SarabunIT๙"/>
          <w:sz w:val="32"/>
          <w:szCs w:val="32"/>
          <w:cs/>
        </w:rPr>
        <w:t>1. ได้รับปริญญาตรี หรือคุณวุฒิอย่างอื่นที่เทียบได้ในระดับเดียวกัน ในสาขาวิชานิติศาสตร์</w:t>
      </w:r>
    </w:p>
    <w:p w:rsidR="00026982" w:rsidRPr="00B53E9F" w:rsidRDefault="00026982" w:rsidP="00026982">
      <w:pPr>
        <w:pStyle w:val="3"/>
        <w:ind w:firstLine="720"/>
        <w:rPr>
          <w:rFonts w:ascii="TH SarabunIT๙" w:hAnsi="TH SarabunIT๙" w:cs="TH SarabunIT๙"/>
          <w:sz w:val="32"/>
          <w:szCs w:val="32"/>
        </w:rPr>
      </w:pPr>
      <w:r w:rsidRPr="00B53E9F">
        <w:rPr>
          <w:rFonts w:ascii="TH SarabunIT๙" w:hAnsi="TH SarabunIT๙" w:cs="TH SarabunIT๙"/>
          <w:sz w:val="32"/>
          <w:szCs w:val="32"/>
          <w:cs/>
        </w:rPr>
        <w:t>2. ได้รับปริญญาโท หรือคุณวุฒิอย่างอื่นที่เทียบได้ในระดับเดียวกัน ในสาขาวิชานิติศาสตร์</w:t>
      </w:r>
    </w:p>
    <w:p w:rsidR="00026982" w:rsidRPr="00B53E9F" w:rsidRDefault="00026982" w:rsidP="00026982">
      <w:pPr>
        <w:pStyle w:val="3"/>
        <w:ind w:firstLine="720"/>
        <w:rPr>
          <w:rFonts w:ascii="TH SarabunIT๙" w:hAnsi="TH SarabunIT๙" w:cs="TH SarabunIT๙"/>
          <w:sz w:val="32"/>
          <w:szCs w:val="32"/>
        </w:rPr>
      </w:pPr>
      <w:r w:rsidRPr="00B53E9F">
        <w:rPr>
          <w:rFonts w:ascii="TH SarabunIT๙" w:hAnsi="TH SarabunIT๙" w:cs="TH SarabunIT๙"/>
          <w:sz w:val="32"/>
          <w:szCs w:val="32"/>
          <w:cs/>
        </w:rPr>
        <w:t>3. ได้รับปริญญาเอก หรือคุณวุฒิอย่างอื่นที่เทียบได้ในระดับเดียวกัน ในสาขาวิชานิติศาสตร์</w:t>
      </w:r>
    </w:p>
    <w:p w:rsidR="00026982" w:rsidRPr="00B53E9F" w:rsidRDefault="00026982" w:rsidP="00026982">
      <w:pPr>
        <w:pStyle w:val="3"/>
        <w:ind w:firstLine="720"/>
        <w:rPr>
          <w:rFonts w:ascii="TH SarabunIT๙" w:hAnsi="TH SarabunIT๙" w:cs="TH SarabunIT๙"/>
          <w:sz w:val="32"/>
          <w:szCs w:val="32"/>
        </w:rPr>
      </w:pPr>
      <w:r w:rsidRPr="00B53E9F">
        <w:rPr>
          <w:rFonts w:ascii="TH SarabunIT๙" w:hAnsi="TH SarabunIT๙" w:cs="TH SarabunIT๙"/>
          <w:sz w:val="32"/>
          <w:szCs w:val="32"/>
          <w:cs/>
        </w:rPr>
        <w:t>4. ได้รับปริญญาหรือคุณวุฒิอย่างอื่นที่ ก.พ. กำหนดว่าใช้เป็นคุณสมบัติเฉพาะสำหรับตำแหน่งนี้ได้</w:t>
      </w:r>
    </w:p>
    <w:p w:rsidR="00E923CD" w:rsidRPr="00E923CD" w:rsidRDefault="00E923CD" w:rsidP="0095495A">
      <w:pPr>
        <w:rPr>
          <w:rFonts w:ascii="TH SarabunIT๙" w:hAnsi="TH SarabunIT๙" w:cs="TH SarabunIT๙"/>
          <w:cs/>
        </w:rPr>
      </w:pPr>
    </w:p>
    <w:p w:rsidR="0095495A" w:rsidRPr="00ED0BD5" w:rsidRDefault="0095495A" w:rsidP="0095495A">
      <w:pPr>
        <w:rPr>
          <w:rFonts w:ascii="TH SarabunIT๙" w:hAnsi="TH SarabunIT๙" w:cs="TH SarabunIT๙"/>
          <w:b/>
          <w:bCs/>
        </w:rPr>
      </w:pPr>
      <w:r w:rsidRPr="00ED0BD5">
        <w:rPr>
          <w:rFonts w:ascii="TH SarabunIT๙" w:hAnsi="TH SarabunIT๙" w:cs="TH SarabunIT๙"/>
          <w:b/>
          <w:bCs/>
          <w:cs/>
        </w:rPr>
        <w:t xml:space="preserve">4.2  ใบอนุญาตวิชาชีพ/ใบรับรอง </w:t>
      </w:r>
      <w:r w:rsidRPr="00ED0BD5">
        <w:rPr>
          <w:rFonts w:ascii="TH SarabunIT๙" w:hAnsi="TH SarabunIT๙" w:cs="TH SarabunIT๙"/>
          <w:b/>
          <w:bCs/>
          <w:cs/>
        </w:rPr>
        <w:tab/>
      </w:r>
    </w:p>
    <w:p w:rsidR="0095495A" w:rsidRPr="00ED0BD5" w:rsidRDefault="0095495A" w:rsidP="0095495A">
      <w:pPr>
        <w:rPr>
          <w:rFonts w:ascii="TH SarabunIT๙" w:hAnsi="TH SarabunIT๙" w:cs="TH SarabunIT๙"/>
          <w:b/>
          <w:bCs/>
        </w:rPr>
      </w:pPr>
      <w:r w:rsidRPr="00ED0BD5">
        <w:rPr>
          <w:rFonts w:ascii="TH SarabunIT๙" w:hAnsi="TH SarabunIT๙" w:cs="TH SarabunIT๙"/>
          <w:b/>
          <w:bCs/>
          <w:cs/>
        </w:rPr>
        <w:tab/>
        <w:t>-</w:t>
      </w:r>
    </w:p>
    <w:p w:rsidR="0095495A" w:rsidRPr="00ED0BD5" w:rsidRDefault="0095495A" w:rsidP="0095495A">
      <w:pPr>
        <w:rPr>
          <w:rFonts w:ascii="TH SarabunIT๙" w:hAnsi="TH SarabunIT๙" w:cs="TH SarabunIT๙"/>
          <w:color w:val="FF0000"/>
        </w:rPr>
      </w:pPr>
      <w:r w:rsidRPr="00ED0BD5">
        <w:rPr>
          <w:rFonts w:ascii="TH SarabunIT๙" w:hAnsi="TH SarabunIT๙" w:cs="TH SarabunIT๙"/>
          <w:b/>
          <w:bCs/>
          <w:cs/>
        </w:rPr>
        <w:t>4.3  ประสบการณ์ที่จำเป็นในงาน</w:t>
      </w:r>
    </w:p>
    <w:p w:rsidR="009B5E23" w:rsidRDefault="009B5E23" w:rsidP="009B5E23">
      <w:pPr>
        <w:ind w:firstLine="720"/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</w:rPr>
        <w:t>-</w:t>
      </w:r>
    </w:p>
    <w:p w:rsidR="0095495A" w:rsidRDefault="0095495A" w:rsidP="0095495A">
      <w:pPr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ส่วนที่ 5 ความรู้ความสามารถ ทักษะ และสมรรถนะที่จำเป็นในตำแหน่งงาน</w:t>
      </w:r>
    </w:p>
    <w:p w:rsidR="00700996" w:rsidRDefault="0095495A" w:rsidP="008A45D4">
      <w:pPr>
        <w:tabs>
          <w:tab w:val="left" w:pos="977"/>
        </w:tabs>
        <w:rPr>
          <w:rFonts w:ascii="TH SarabunIT๙" w:hAnsi="TH SarabunIT๙" w:cs="TH SarabunIT๙"/>
          <w:b/>
          <w:bCs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ความรู้ความสามารถที่จำเป็นในงาน</w:t>
      </w:r>
    </w:p>
    <w:p w:rsidR="00026982" w:rsidRPr="00026982" w:rsidRDefault="00FF5543" w:rsidP="00026982">
      <w:pPr>
        <w:rPr>
          <w:rFonts w:ascii="TH SarabunIT๙" w:hAnsi="TH SarabunIT๙" w:cs="TH SarabunIT๙"/>
          <w:cs/>
        </w:rPr>
      </w:pPr>
      <w:r w:rsidRPr="00026982">
        <w:rPr>
          <w:rFonts w:ascii="TH SarabunIT๙" w:hAnsi="TH SarabunIT๙" w:cs="TH SarabunIT๙"/>
          <w:b/>
          <w:bCs/>
          <w:cs/>
        </w:rPr>
        <w:tab/>
      </w:r>
      <w:r w:rsidR="00026982" w:rsidRPr="00026982">
        <w:rPr>
          <w:rFonts w:ascii="TH SarabunIT๙" w:hAnsi="TH SarabunIT๙" w:cs="TH SarabunIT๙" w:hint="cs"/>
          <w:cs/>
        </w:rPr>
        <w:tab/>
      </w:r>
      <w:r w:rsidR="00026982" w:rsidRPr="00026982">
        <w:rPr>
          <w:rFonts w:ascii="TH SarabunIT๙" w:hAnsi="TH SarabunIT๙" w:cs="TH SarabunIT๙" w:hint="cs"/>
          <w:cs/>
        </w:rPr>
        <w:tab/>
      </w:r>
      <w:r w:rsidR="009A6E68">
        <w:rPr>
          <w:rFonts w:ascii="TH SarabunIT๙" w:hAnsi="TH SarabunIT๙" w:cs="TH SarabunIT๙" w:hint="cs"/>
          <w:cs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3"/>
        <w:gridCol w:w="912"/>
        <w:gridCol w:w="3072"/>
      </w:tblGrid>
      <w:tr w:rsidR="00400678" w:rsidTr="00400678">
        <w:tc>
          <w:tcPr>
            <w:tcW w:w="5319" w:type="dxa"/>
          </w:tcPr>
          <w:p w:rsidR="00400678" w:rsidRPr="00400678" w:rsidRDefault="00400678" w:rsidP="004006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  <w:b/>
                <w:bCs/>
                <w:cs/>
              </w:rPr>
              <w:t>ชื่อความรู้</w:t>
            </w:r>
          </w:p>
        </w:tc>
        <w:tc>
          <w:tcPr>
            <w:tcW w:w="887" w:type="dxa"/>
          </w:tcPr>
          <w:p w:rsidR="00400678" w:rsidRPr="00400678" w:rsidRDefault="00400678" w:rsidP="00026982">
            <w:pPr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</w:t>
            </w:r>
            <w:r w:rsidRPr="00400678">
              <w:rPr>
                <w:rFonts w:ascii="TH SarabunIT๙" w:hAnsi="TH SarabunIT๙" w:cs="TH SarabunIT๙" w:hint="cs"/>
                <w:b/>
                <w:bCs/>
                <w:cs/>
              </w:rPr>
              <w:t>ร</w:t>
            </w:r>
          </w:p>
        </w:tc>
        <w:tc>
          <w:tcPr>
            <w:tcW w:w="3081" w:type="dxa"/>
          </w:tcPr>
          <w:p w:rsidR="00400678" w:rsidRPr="00400678" w:rsidRDefault="00400678" w:rsidP="004006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  <w:b/>
                <w:bCs/>
                <w:cs/>
              </w:rPr>
              <w:t>พฤติกรรมบ่งชี้</w:t>
            </w:r>
          </w:p>
        </w:tc>
      </w:tr>
      <w:tr w:rsidR="00400678" w:rsidTr="00400678">
        <w:tc>
          <w:tcPr>
            <w:tcW w:w="5319" w:type="dxa"/>
          </w:tcPr>
          <w:p w:rsidR="00400678" w:rsidRPr="00400678" w:rsidRDefault="00400678" w:rsidP="00400678">
            <w:pPr>
              <w:rPr>
                <w:rFonts w:ascii="TH SarabunIT๙" w:hAnsi="TH SarabunIT๙" w:cs="TH SarabunIT๙"/>
              </w:rPr>
            </w:pPr>
            <w:r w:rsidRPr="00400678">
              <w:rPr>
                <w:rFonts w:ascii="TH SarabunIT๙" w:hAnsi="TH SarabunIT๙" w:cs="TH SarabunIT๙"/>
              </w:rPr>
              <w:t xml:space="preserve">1. </w:t>
            </w:r>
            <w:r w:rsidRPr="00400678">
              <w:rPr>
                <w:rFonts w:ascii="TH SarabunIT๙" w:hAnsi="TH SarabunIT๙" w:cs="TH SarabunIT๙"/>
                <w:cs/>
              </w:rPr>
              <w:t>การบัง</w:t>
            </w:r>
            <w:r>
              <w:rPr>
                <w:rFonts w:ascii="TH SarabunIT๙" w:hAnsi="TH SarabunIT๙" w:cs="TH SarabunIT๙"/>
                <w:cs/>
              </w:rPr>
              <w:t>คับคดีล้มละลายและฟื้นฟูกิจการ</w:t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</w:p>
          <w:p w:rsidR="00400678" w:rsidRPr="00400678" w:rsidRDefault="00400678" w:rsidP="00400678">
            <w:pPr>
              <w:rPr>
                <w:rFonts w:ascii="TH SarabunIT๙" w:hAnsi="TH SarabunIT๙" w:cs="TH SarabunIT๙"/>
              </w:rPr>
            </w:pPr>
            <w:r w:rsidRPr="00400678">
              <w:rPr>
                <w:rFonts w:ascii="TH SarabunIT๙" w:hAnsi="TH SarabunIT๙" w:cs="TH SarabunIT๙"/>
              </w:rPr>
              <w:t xml:space="preserve">2. </w:t>
            </w:r>
            <w:r>
              <w:rPr>
                <w:rFonts w:ascii="TH SarabunIT๙" w:hAnsi="TH SarabunIT๙" w:cs="TH SarabunIT๙"/>
                <w:cs/>
              </w:rPr>
              <w:t>การบังคับคดีแพ่ง</w:t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</w:p>
          <w:p w:rsidR="00400678" w:rsidRDefault="00400678" w:rsidP="00400678">
            <w:pPr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</w:rPr>
              <w:t xml:space="preserve">3. </w:t>
            </w:r>
            <w:r w:rsidRPr="00400678">
              <w:rPr>
                <w:rFonts w:ascii="TH SarabunIT๙" w:hAnsi="TH SarabunIT๙" w:cs="TH SarabunIT๙"/>
                <w:cs/>
              </w:rPr>
              <w:t>ความรู้ด้านการบริหารจัดการ (</w:t>
            </w:r>
            <w:r w:rsidRPr="00400678">
              <w:rPr>
                <w:rFonts w:ascii="TH SarabunIT๙" w:hAnsi="TH SarabunIT๙" w:cs="TH SarabunIT๙"/>
              </w:rPr>
              <w:t>Management)</w:t>
            </w:r>
          </w:p>
        </w:tc>
        <w:tc>
          <w:tcPr>
            <w:tcW w:w="887" w:type="dxa"/>
          </w:tcPr>
          <w:p w:rsidR="00400678" w:rsidRPr="00400678" w:rsidRDefault="00400678" w:rsidP="00400678">
            <w:pPr>
              <w:jc w:val="center"/>
              <w:rPr>
                <w:rFonts w:ascii="TH SarabunIT๙" w:hAnsi="TH SarabunIT๙" w:cs="TH SarabunIT๙"/>
              </w:rPr>
            </w:pPr>
            <w:r w:rsidRPr="00400678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3081" w:type="dxa"/>
          </w:tcPr>
          <w:p w:rsidR="00400678" w:rsidRPr="00CB0D60" w:rsidRDefault="00CB0D60" w:rsidP="00CB0D60">
            <w:pPr>
              <w:jc w:val="thaiDistribute"/>
              <w:rPr>
                <w:rFonts w:ascii="TH SarabunIT๙" w:hAnsi="TH SarabunIT๙" w:cs="TH SarabunIT๙"/>
              </w:rPr>
            </w:pPr>
            <w:r w:rsidRPr="00CB0D60">
              <w:rPr>
                <w:rFonts w:ascii="TH SarabunIT๙" w:hAnsi="TH SarabunIT๙" w:cs="TH SarabunIT๙"/>
                <w:cs/>
              </w:rPr>
              <w:t xml:space="preserve">มีวุฒิการศึกษาระดับปริญญาสาขาวิชานิติศาสตร์ </w:t>
            </w:r>
            <w:r w:rsidR="00955321">
              <w:rPr>
                <w:rFonts w:ascii="TH SarabunIT๙" w:hAnsi="TH SarabunIT๙" w:cs="TH SarabunIT๙" w:hint="cs"/>
                <w:cs/>
              </w:rPr>
              <w:t>และ</w:t>
            </w:r>
            <w:r w:rsidRPr="00CB0D60">
              <w:rPr>
                <w:rFonts w:ascii="TH SarabunIT๙" w:hAnsi="TH SarabunIT๙" w:cs="TH SarabunIT๙"/>
                <w:cs/>
              </w:rPr>
              <w:t>สามารถนำองค์ความรู้ที่ศึกษามาใช้ในการปฏิบัติหน้าที่ราชการได้</w:t>
            </w:r>
          </w:p>
        </w:tc>
      </w:tr>
    </w:tbl>
    <w:p w:rsidR="0095495A" w:rsidRPr="00026982" w:rsidRDefault="0095495A" w:rsidP="00026982">
      <w:pPr>
        <w:ind w:firstLine="720"/>
        <w:rPr>
          <w:rFonts w:ascii="TH SarabunIT๙" w:hAnsi="TH SarabunIT๙" w:cs="TH SarabunIT๙"/>
          <w:b/>
          <w:bCs/>
        </w:rPr>
      </w:pPr>
    </w:p>
    <w:p w:rsidR="0095495A" w:rsidRPr="009A6E68" w:rsidRDefault="0095495A" w:rsidP="0095495A">
      <w:pPr>
        <w:rPr>
          <w:rFonts w:ascii="TH SarabunIT๙" w:hAnsi="TH SarabunIT๙" w:cs="TH SarabunIT๙"/>
          <w:b/>
          <w:bCs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ความรู้เรื่องกฎหมาย และกฎระเบียบราชการ</w:t>
      </w:r>
      <w:r w:rsidR="009A6E68">
        <w:rPr>
          <w:rFonts w:ascii="TH SarabunIT๙" w:hAnsi="TH SarabunIT๙" w:cs="TH SarabunIT๙"/>
          <w:b/>
          <w:bCs/>
        </w:rPr>
        <w:tab/>
      </w:r>
      <w:r w:rsidR="009A6E68">
        <w:rPr>
          <w:rFonts w:ascii="TH SarabunIT๙" w:hAnsi="TH SarabunIT๙" w:cs="TH SarabunIT๙"/>
          <w:b/>
          <w:bCs/>
        </w:rPr>
        <w:tab/>
      </w:r>
      <w:r w:rsidR="009A6E68">
        <w:rPr>
          <w:rFonts w:ascii="TH SarabunIT๙" w:hAnsi="TH SarabunIT๙" w:cs="TH SarabunIT๙"/>
          <w:b/>
          <w:bCs/>
        </w:rPr>
        <w:tab/>
      </w:r>
      <w:r w:rsidR="009A6E68">
        <w:rPr>
          <w:rFonts w:ascii="TH SarabunIT๙" w:hAnsi="TH SarabunIT๙" w:cs="TH SarabunIT๙"/>
          <w:b/>
          <w:bCs/>
        </w:rPr>
        <w:tab/>
      </w:r>
      <w:r w:rsidR="009A6E68">
        <w:rPr>
          <w:rFonts w:ascii="TH SarabunIT๙" w:hAnsi="TH SarabunIT๙" w:cs="TH SarabunIT๙"/>
          <w:b/>
          <w:bCs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1"/>
        <w:gridCol w:w="912"/>
        <w:gridCol w:w="3074"/>
      </w:tblGrid>
      <w:tr w:rsidR="00F63974" w:rsidTr="00400678">
        <w:tc>
          <w:tcPr>
            <w:tcW w:w="5317" w:type="dxa"/>
          </w:tcPr>
          <w:p w:rsidR="00F63974" w:rsidRPr="00400678" w:rsidRDefault="00F63974" w:rsidP="00F6397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00678">
              <w:rPr>
                <w:rFonts w:ascii="TH SarabunIT๙" w:hAnsi="TH SarabunIT๙" w:cs="TH SarabunIT๙" w:hint="cs"/>
                <w:b/>
                <w:bCs/>
                <w:cs/>
              </w:rPr>
              <w:t>ชื่อความรู้</w:t>
            </w:r>
          </w:p>
        </w:tc>
        <w:tc>
          <w:tcPr>
            <w:tcW w:w="887" w:type="dxa"/>
          </w:tcPr>
          <w:p w:rsidR="00F63974" w:rsidRPr="00400678" w:rsidRDefault="00F63974" w:rsidP="006F3F69">
            <w:pPr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  <w:tc>
          <w:tcPr>
            <w:tcW w:w="3083" w:type="dxa"/>
          </w:tcPr>
          <w:p w:rsidR="00F63974" w:rsidRPr="00400678" w:rsidRDefault="00F63974" w:rsidP="00F6397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  <w:b/>
                <w:bCs/>
                <w:cs/>
              </w:rPr>
              <w:t>พฤติกรรม</w:t>
            </w:r>
            <w:r w:rsidRPr="00400678">
              <w:rPr>
                <w:rFonts w:ascii="TH SarabunIT๙" w:hAnsi="TH SarabunIT๙" w:cs="TH SarabunIT๙" w:hint="cs"/>
                <w:b/>
                <w:bCs/>
                <w:cs/>
              </w:rPr>
              <w:t>บ่งชี้</w:t>
            </w:r>
          </w:p>
        </w:tc>
      </w:tr>
      <w:tr w:rsidR="00F63974" w:rsidTr="00400678">
        <w:tc>
          <w:tcPr>
            <w:tcW w:w="5317" w:type="dxa"/>
          </w:tcPr>
          <w:p w:rsidR="00F63974" w:rsidRPr="00BA2F77" w:rsidRDefault="00F63974" w:rsidP="00F63974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๑. กฎหมาย</w:t>
            </w:r>
            <w:proofErr w:type="spellStart"/>
            <w:r w:rsidRPr="00BA2F77">
              <w:rPr>
                <w:rFonts w:ascii="TH SarabunIT๙" w:hAnsi="TH SarabunIT๙" w:cs="TH SarabunIT๙"/>
                <w:cs/>
              </w:rPr>
              <w:t>วิธีส</w:t>
            </w:r>
            <w:proofErr w:type="spellEnd"/>
            <w:r w:rsidRPr="00BA2F77">
              <w:rPr>
                <w:rFonts w:ascii="TH SarabunIT๙" w:hAnsi="TH SarabunIT๙" w:cs="TH SarabunIT๙"/>
                <w:cs/>
              </w:rPr>
              <w:t>บัญญัติ และกฎหมายสารบัญญัติ</w:t>
            </w:r>
          </w:p>
          <w:p w:rsidR="00F63974" w:rsidRPr="00BA2F77" w:rsidRDefault="00F63974" w:rsidP="00F63974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 xml:space="preserve">    - กฎหมายว่าด้วยล้มละลาย</w:t>
            </w:r>
          </w:p>
          <w:p w:rsidR="00F63974" w:rsidRPr="00BA2F77" w:rsidRDefault="00F63974" w:rsidP="00F63974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 xml:space="preserve">    - กฎหมายวิธีพิจารณาความแพ่ง</w:t>
            </w:r>
          </w:p>
          <w:p w:rsidR="00F63974" w:rsidRPr="00BA2F77" w:rsidRDefault="00F63974" w:rsidP="00F63974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 xml:space="preserve">    - กฎหมายลักษณะพยาน</w:t>
            </w:r>
          </w:p>
          <w:p w:rsidR="00F63974" w:rsidRPr="00BA2F77" w:rsidRDefault="00F63974" w:rsidP="00F63974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 xml:space="preserve">    - กฎหมายแพ่งและพาณิชย์ </w:t>
            </w:r>
          </w:p>
          <w:p w:rsidR="00F63974" w:rsidRPr="00BA2F77" w:rsidRDefault="00F63974" w:rsidP="00F63974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2. ประมวลกฎหมายแพ่งและพาณิชย์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F63974" w:rsidRPr="00BA2F77" w:rsidRDefault="00F63974" w:rsidP="00F63974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3. ประมวลกฎหมายวิธีพิจารณาความแพ่งภาคบังคับคดี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F63974" w:rsidRPr="00BA2F77" w:rsidRDefault="00F63974" w:rsidP="00F63974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 xml:space="preserve">4. พระราชบัญญัติล้มละลาย </w:t>
            </w:r>
            <w:r w:rsidR="00EC592E" w:rsidRPr="00BA2F77">
              <w:rPr>
                <w:rFonts w:ascii="TH SarabunIT๙" w:hAnsi="TH SarabunIT๙" w:cs="TH SarabunIT๙"/>
                <w:cs/>
              </w:rPr>
              <w:t>พ.ศ. 2483 และที่แก้ไขเพิ่มเติม</w:t>
            </w:r>
            <w:r w:rsidR="00EC592E"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F63974" w:rsidRPr="00BA2F77" w:rsidRDefault="00F63974" w:rsidP="00F63974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 xml:space="preserve">5. ประมวลกฎหมายอาญา  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F63974" w:rsidRPr="00BA2F77" w:rsidRDefault="00F63974" w:rsidP="00F63974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 w:hint="cs"/>
                <w:cs/>
              </w:rPr>
              <w:t>6</w:t>
            </w:r>
            <w:r w:rsidRPr="00BA2F77">
              <w:rPr>
                <w:rFonts w:ascii="TH SarabunIT๙" w:hAnsi="TH SarabunIT๙" w:cs="TH SarabunIT๙"/>
                <w:cs/>
              </w:rPr>
              <w:t>. ประมวลกฎหมายวิธีพิจารณาความอาญา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F63974" w:rsidRPr="00BA2F77" w:rsidRDefault="00F63974" w:rsidP="00F63974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 w:hint="cs"/>
                <w:cs/>
              </w:rPr>
              <w:t>7</w:t>
            </w:r>
            <w:r w:rsidRPr="00BA2F77">
              <w:rPr>
                <w:rFonts w:ascii="TH SarabunIT๙" w:hAnsi="TH SarabunIT๙" w:cs="TH SarabunIT๙"/>
                <w:cs/>
              </w:rPr>
              <w:t xml:space="preserve">. ระเบียบกระทรวงยุติธรรมว่าด้วยการบังคับของเจ้าพนักงานบังคับคดี  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F63974" w:rsidRPr="00BA2F77" w:rsidRDefault="00F63974" w:rsidP="00F63974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 w:hint="cs"/>
                <w:cs/>
              </w:rPr>
              <w:t>8</w:t>
            </w:r>
            <w:r w:rsidRPr="00BA2F77">
              <w:rPr>
                <w:rFonts w:ascii="TH SarabunIT๙" w:hAnsi="TH SarabunIT๙" w:cs="TH SarabunIT๙"/>
                <w:cs/>
              </w:rPr>
              <w:t xml:space="preserve">. พระราชบัญญัติประมวลรัษฎากร  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F63974" w:rsidRPr="00BA2F77" w:rsidRDefault="00F63974" w:rsidP="00F63974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 w:hint="cs"/>
                <w:cs/>
              </w:rPr>
              <w:t>9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พระราชบัญญัติวิธีปฏิบัติราชการทางปกครอง พ.ศ. ๒๕๓๙</w:t>
            </w:r>
          </w:p>
          <w:p w:rsidR="00F63974" w:rsidRPr="00BA2F77" w:rsidRDefault="00F63974" w:rsidP="00F63974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 w:hint="cs"/>
                <w:cs/>
              </w:rPr>
              <w:lastRenderedPageBreak/>
              <w:t>10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พระราชบัญญัติข้อมูลข่าวสารของทางราชการ พ.ศ. ๒๕๔๐</w:t>
            </w:r>
          </w:p>
          <w:p w:rsidR="00F63974" w:rsidRPr="00BA2F77" w:rsidRDefault="00F63974" w:rsidP="00F63974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1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พระราชบัญญัติระเบียบบริหารราชการแผ่นดิน พ.ศ. ๒๕๓๔ และที่แก้ไขเพิ่มเติม</w:t>
            </w:r>
          </w:p>
          <w:p w:rsidR="00F63974" w:rsidRPr="00BA2F77" w:rsidRDefault="00F63974" w:rsidP="00F63974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2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พระราชบัญญัติระเบียบข้าราชการพลเรือน พ.ศ. ๒๕๕๑</w:t>
            </w:r>
          </w:p>
          <w:p w:rsidR="00400678" w:rsidRPr="00BA2F77" w:rsidRDefault="00F63974" w:rsidP="00F63974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3</w:t>
            </w:r>
            <w:r w:rsidRPr="00BA2F77">
              <w:rPr>
                <w:rFonts w:ascii="TH SarabunIT๙" w:hAnsi="TH SarabunIT๙" w:cs="TH SarabunIT๙"/>
                <w:cs/>
              </w:rPr>
              <w:t xml:space="preserve">. พระราชกฤษฎีกาว่าด้วยหลักเกณฑ์และวิธีการบริหารกิจการบ้านเมืองที่ดี พ.ศ. ๒๕๔๖ </w:t>
            </w:r>
          </w:p>
          <w:p w:rsidR="00400678" w:rsidRPr="00BA2F77" w:rsidRDefault="00F63974" w:rsidP="00F63974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4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</w:t>
            </w:r>
            <w:r w:rsidR="00400678" w:rsidRPr="00BA2F77">
              <w:rPr>
                <w:rFonts w:ascii="TH SarabunIT๙" w:hAnsi="TH SarabunIT๙" w:cs="TH SarabunIT๙"/>
                <w:cs/>
              </w:rPr>
              <w:t>ญัติธุรกรรมทางอิเล็กทรอนิกส์</w:t>
            </w:r>
            <w:r w:rsidR="00400678"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400678" w:rsidRPr="00BA2F77" w:rsidRDefault="00F63974" w:rsidP="00F63974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5</w:t>
            </w:r>
            <w:r w:rsidRPr="00BA2F77">
              <w:rPr>
                <w:rFonts w:ascii="TH SarabunIT๙" w:hAnsi="TH SarabunIT๙" w:cs="TH SarabunIT๙"/>
                <w:cs/>
              </w:rPr>
              <w:t>. พร</w:t>
            </w:r>
            <w:r w:rsidR="00400678" w:rsidRPr="00BA2F77">
              <w:rPr>
                <w:rFonts w:ascii="TH SarabunIT๙" w:hAnsi="TH SarabunIT๙" w:cs="TH SarabunIT๙"/>
                <w:cs/>
              </w:rPr>
              <w:t xml:space="preserve">ะราชบัญญัติวิธีการงบประมาณ  </w:t>
            </w:r>
            <w:r w:rsidR="00400678"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400678" w:rsidRPr="00BA2F77" w:rsidRDefault="00F63974" w:rsidP="00F63974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6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</w:t>
            </w:r>
            <w:r w:rsidR="00400678" w:rsidRPr="00BA2F77">
              <w:rPr>
                <w:rFonts w:ascii="TH SarabunIT๙" w:hAnsi="TH SarabunIT๙" w:cs="TH SarabunIT๙"/>
                <w:cs/>
              </w:rPr>
              <w:t>ัติระเบียบบริหารราชการแผ่นดิน</w:t>
            </w:r>
            <w:r w:rsidR="00400678"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F63974" w:rsidRDefault="00F63974" w:rsidP="00F6397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7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พระราชบัญญัติข้อมูลข่าวสารของทางราชการ พ.ศ. 2540</w:t>
            </w:r>
            <w:r w:rsidRPr="00F63974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F63974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  <w:p w:rsidR="00700996" w:rsidRPr="00F63974" w:rsidRDefault="00700996" w:rsidP="00F6397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87" w:type="dxa"/>
          </w:tcPr>
          <w:p w:rsidR="00F63974" w:rsidRPr="00F63974" w:rsidRDefault="00F63974" w:rsidP="00F6397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2</w:t>
            </w:r>
          </w:p>
        </w:tc>
        <w:tc>
          <w:tcPr>
            <w:tcW w:w="3083" w:type="dxa"/>
          </w:tcPr>
          <w:p w:rsidR="00955321" w:rsidRPr="00955321" w:rsidRDefault="00955321" w:rsidP="00955321">
            <w:pPr>
              <w:rPr>
                <w:rFonts w:ascii="TH SarabunIT๙" w:hAnsi="TH SarabunIT๙" w:cs="TH SarabunIT๙"/>
              </w:rPr>
            </w:pPr>
            <w:r w:rsidRPr="00955321">
              <w:rPr>
                <w:rFonts w:ascii="TH SarabunIT๙" w:hAnsi="TH SarabunIT๙" w:cs="TH SarabunIT๙"/>
                <w:cs/>
              </w:rPr>
              <w:t>มีความรู้ความเข้าใจกฎหมาย หรือระเบียบที่เกี่ยวข้องกับการปฏิบัติหน้าที่รา</w:t>
            </w:r>
            <w:r w:rsidR="00570D47">
              <w:rPr>
                <w:rFonts w:ascii="TH SarabunIT๙" w:hAnsi="TH SarabunIT๙" w:cs="TH SarabunIT๙"/>
                <w:cs/>
              </w:rPr>
              <w:t>ชการงานประจำ</w:t>
            </w:r>
            <w:r w:rsidRPr="00955321">
              <w:rPr>
                <w:rFonts w:ascii="TH SarabunIT๙" w:hAnsi="TH SarabunIT๙" w:cs="TH SarabunIT๙"/>
                <w:cs/>
              </w:rPr>
              <w:t>ที่ปฏิบัติอยู่ และสามารถถ่ายทอดความรู้</w:t>
            </w:r>
          </w:p>
          <w:p w:rsidR="00F63974" w:rsidRDefault="00955321" w:rsidP="00955321">
            <w:pPr>
              <w:rPr>
                <w:rFonts w:ascii="TH SarabunIT๙" w:hAnsi="TH SarabunIT๙" w:cs="TH SarabunIT๙"/>
                <w:cs/>
              </w:rPr>
            </w:pPr>
            <w:r w:rsidRPr="00955321">
              <w:rPr>
                <w:rFonts w:ascii="TH SarabunIT๙" w:hAnsi="TH SarabunIT๙" w:cs="TH SarabunIT๙"/>
                <w:cs/>
              </w:rPr>
              <w:t>และสามารถหาคำตอบ ในทางกฎหมายได้เมื่อมีข้อสงสัยในการปฏิบัติหน้าที่ราชการ</w:t>
            </w:r>
          </w:p>
        </w:tc>
      </w:tr>
    </w:tbl>
    <w:p w:rsidR="00026982" w:rsidRDefault="00026982" w:rsidP="00026982">
      <w:pPr>
        <w:rPr>
          <w:rFonts w:ascii="TH SarabunIT๙" w:hAnsi="TH SarabunIT๙" w:cs="TH SarabunIT๙"/>
        </w:rPr>
      </w:pPr>
    </w:p>
    <w:p w:rsidR="00700996" w:rsidRDefault="00700996" w:rsidP="00026982">
      <w:pPr>
        <w:rPr>
          <w:rFonts w:ascii="TH SarabunIT๙" w:hAnsi="TH SarabunIT๙" w:cs="TH SarabunIT๙"/>
        </w:rPr>
      </w:pPr>
    </w:p>
    <w:p w:rsidR="00026982" w:rsidRDefault="00026982" w:rsidP="00026982">
      <w:pPr>
        <w:rPr>
          <w:rFonts w:ascii="TH SarabunIT๙" w:hAnsi="TH SarabunIT๙" w:cs="TH SarabunIT๙"/>
          <w:b/>
          <w:bCs/>
          <w:u w:val="single"/>
        </w:rPr>
      </w:pPr>
      <w:r w:rsidRPr="002064C5">
        <w:rPr>
          <w:rFonts w:ascii="TH SarabunIT๙" w:hAnsi="TH SarabunIT๙" w:cs="TH SarabunIT๙" w:hint="cs"/>
          <w:b/>
          <w:bCs/>
          <w:u w:val="single"/>
          <w:cs/>
        </w:rPr>
        <w:t>ทักษะที่จำเป็นในงาน</w:t>
      </w:r>
      <w:r>
        <w:rPr>
          <w:rFonts w:ascii="TH SarabunIT๙" w:hAnsi="TH SarabunIT๙" w:cs="TH SarabunIT๙"/>
          <w:b/>
          <w:bCs/>
          <w:u w:val="single"/>
        </w:rPr>
        <w:t xml:space="preserve"> </w:t>
      </w:r>
      <w:r w:rsidRPr="00177041">
        <w:rPr>
          <w:rFonts w:ascii="TH SarabunIT๙" w:hAnsi="TH SarabunIT๙" w:cs="TH SarabunIT๙"/>
          <w:b/>
          <w:bCs/>
        </w:rPr>
        <w:t>(Skills)</w:t>
      </w:r>
    </w:p>
    <w:p w:rsidR="0038685E" w:rsidRDefault="0038685E" w:rsidP="00026982">
      <w:pPr>
        <w:rPr>
          <w:rFonts w:ascii="TH SarabunIT๙" w:hAnsi="TH SarabunIT๙" w:cs="TH SarabunIT๙"/>
          <w:b/>
          <w:bCs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5068"/>
      </w:tblGrid>
      <w:tr w:rsidR="0038685E" w:rsidTr="0038685E">
        <w:tc>
          <w:tcPr>
            <w:tcW w:w="3085" w:type="dxa"/>
          </w:tcPr>
          <w:p w:rsidR="0038685E" w:rsidRPr="0038685E" w:rsidRDefault="0038685E" w:rsidP="0038685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685E">
              <w:rPr>
                <w:rFonts w:ascii="TH SarabunIT๙" w:hAnsi="TH SarabunIT๙" w:cs="TH SarabunIT๙" w:hint="cs"/>
                <w:b/>
                <w:bCs/>
                <w:cs/>
              </w:rPr>
              <w:t>ชื่อทักษะ</w:t>
            </w:r>
          </w:p>
        </w:tc>
        <w:tc>
          <w:tcPr>
            <w:tcW w:w="1134" w:type="dxa"/>
          </w:tcPr>
          <w:p w:rsidR="0038685E" w:rsidRPr="0038685E" w:rsidRDefault="0038685E" w:rsidP="0038685E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38685E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  <w:tc>
          <w:tcPr>
            <w:tcW w:w="5068" w:type="dxa"/>
          </w:tcPr>
          <w:p w:rsidR="0038685E" w:rsidRPr="00C50417" w:rsidRDefault="00C50417" w:rsidP="00C5041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พฤติกรรม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ทักษะ</w:t>
            </w:r>
          </w:p>
        </w:tc>
      </w:tr>
      <w:tr w:rsidR="00EC5073" w:rsidTr="0038685E">
        <w:tc>
          <w:tcPr>
            <w:tcW w:w="3085" w:type="dxa"/>
          </w:tcPr>
          <w:p w:rsidR="00EC5073" w:rsidRDefault="00EC5073" w:rsidP="00026982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 </w:t>
            </w:r>
            <w:r w:rsidRPr="002064C5">
              <w:rPr>
                <w:rFonts w:ascii="TH SarabunIT๙" w:hAnsi="TH SarabunIT๙" w:cs="TH SarabunIT๙"/>
                <w:cs/>
              </w:rPr>
              <w:t>ทักษะการใช้คอมพิวเตอร์</w:t>
            </w:r>
          </w:p>
        </w:tc>
        <w:tc>
          <w:tcPr>
            <w:tcW w:w="1134" w:type="dxa"/>
          </w:tcPr>
          <w:p w:rsidR="00EC5073" w:rsidRPr="0038685E" w:rsidRDefault="00EC5073" w:rsidP="0038685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EC5073" w:rsidRPr="00EC5073" w:rsidRDefault="00EC5073" w:rsidP="00A23944">
            <w:pPr>
              <w:rPr>
                <w:rFonts w:ascii="TH SarabunIT๙" w:hAnsi="TH SarabunIT๙" w:cs="TH SarabunIT๙"/>
              </w:rPr>
            </w:pPr>
            <w:r w:rsidRPr="00EC5073">
              <w:rPr>
                <w:rFonts w:ascii="TH SarabunIT๙" w:hAnsi="TH SarabunIT๙" w:cs="TH SarabunIT๙"/>
                <w:cs/>
              </w:rPr>
              <w:t>สามารถใช้คอมพิวเตอร์ในระดับเบื้องต้นได้ และสามารถใช้โปรแกรมขั้นพื้นฐานได้อย่างคล่องแคล่ว</w:t>
            </w:r>
          </w:p>
        </w:tc>
      </w:tr>
      <w:tr w:rsidR="00EC5073" w:rsidTr="0038685E">
        <w:tc>
          <w:tcPr>
            <w:tcW w:w="3085" w:type="dxa"/>
          </w:tcPr>
          <w:p w:rsidR="00EC5073" w:rsidRDefault="00EC5073" w:rsidP="00026982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2. </w:t>
            </w:r>
            <w:r w:rsidRPr="00721EA2">
              <w:rPr>
                <w:rFonts w:ascii="TH SarabunIT๙" w:hAnsi="TH SarabunIT๙" w:cs="TH SarabunIT๙"/>
                <w:cs/>
              </w:rPr>
              <w:t xml:space="preserve">ทักษะการใช้ภาษาอังกฤษ  </w:t>
            </w:r>
          </w:p>
        </w:tc>
        <w:tc>
          <w:tcPr>
            <w:tcW w:w="1134" w:type="dxa"/>
          </w:tcPr>
          <w:p w:rsidR="00EC5073" w:rsidRPr="0038685E" w:rsidRDefault="00EC5073" w:rsidP="0038685E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EC5073" w:rsidRPr="00EC5073" w:rsidRDefault="00EC5073" w:rsidP="00A23944">
            <w:pPr>
              <w:rPr>
                <w:rFonts w:ascii="TH SarabunIT๙" w:hAnsi="TH SarabunIT๙" w:cs="TH SarabunIT๙"/>
              </w:rPr>
            </w:pPr>
            <w:r w:rsidRPr="00EC5073">
              <w:rPr>
                <w:rFonts w:ascii="TH SarabunIT๙" w:hAnsi="TH SarabunIT๙" w:cs="TH SarabunIT๙"/>
                <w:cs/>
              </w:rPr>
              <w:t>สามารถพูด เขียน อ่าน และฟังภาษาอังกฤษ และฟังภาษาอังกฤษในระดับเบื้องต้นและสื่อสารให้เข้าใจได้ และทำความเข้าในสาระสำคัญของเนื้อหาต่างๆ ได้</w:t>
            </w:r>
          </w:p>
        </w:tc>
      </w:tr>
      <w:tr w:rsidR="00EC5073" w:rsidTr="0038685E">
        <w:tc>
          <w:tcPr>
            <w:tcW w:w="3085" w:type="dxa"/>
          </w:tcPr>
          <w:p w:rsidR="00EC5073" w:rsidRDefault="00EC5073" w:rsidP="00026982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721EA2">
              <w:rPr>
                <w:rFonts w:ascii="TH SarabunIT๙" w:hAnsi="TH SarabunIT๙" w:cs="TH SarabunIT๙"/>
                <w:cs/>
              </w:rPr>
              <w:t>3. ทักษะการคำนวณ</w:t>
            </w:r>
          </w:p>
        </w:tc>
        <w:tc>
          <w:tcPr>
            <w:tcW w:w="1134" w:type="dxa"/>
          </w:tcPr>
          <w:p w:rsidR="00EC5073" w:rsidRPr="0038685E" w:rsidRDefault="00EC5073" w:rsidP="0038685E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EC5073" w:rsidRPr="00EC5073" w:rsidRDefault="00EC5073" w:rsidP="00A23944">
            <w:pPr>
              <w:rPr>
                <w:rFonts w:ascii="TH SarabunIT๙" w:hAnsi="TH SarabunIT๙" w:cs="TH SarabunIT๙"/>
              </w:rPr>
            </w:pPr>
            <w:r w:rsidRPr="00EC5073">
              <w:rPr>
                <w:rFonts w:ascii="TH SarabunIT๙" w:hAnsi="TH SarabunIT๙" w:cs="TH SarabunIT๙"/>
                <w:cs/>
              </w:rPr>
              <w:t>มีทักษะในการคิดคำนวณขั้นพื้นฐานได้อย่างถูกต้อง และรวดเร็ว และสามารถทำความเข้าใจข้อมูลด้านตัวเลขได้อย่างถูกต้อง</w:t>
            </w:r>
          </w:p>
        </w:tc>
      </w:tr>
      <w:tr w:rsidR="00EC5073" w:rsidTr="0038685E">
        <w:tc>
          <w:tcPr>
            <w:tcW w:w="3085" w:type="dxa"/>
          </w:tcPr>
          <w:p w:rsidR="00EC5073" w:rsidRDefault="00EC5073" w:rsidP="00026982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721EA2">
              <w:rPr>
                <w:rFonts w:ascii="TH SarabunIT๙" w:hAnsi="TH SarabunIT๙" w:cs="TH SarabunIT๙"/>
                <w:cs/>
              </w:rPr>
              <w:t xml:space="preserve">4. ทักษะการบริหารจัดการข้อมูล  </w:t>
            </w:r>
          </w:p>
        </w:tc>
        <w:tc>
          <w:tcPr>
            <w:tcW w:w="1134" w:type="dxa"/>
          </w:tcPr>
          <w:p w:rsidR="00EC5073" w:rsidRPr="0038685E" w:rsidRDefault="00EC5073" w:rsidP="0038685E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EC5073" w:rsidRPr="00EC5073" w:rsidRDefault="00EC5073" w:rsidP="00A23944">
            <w:pPr>
              <w:rPr>
                <w:rFonts w:ascii="TH SarabunIT๙" w:hAnsi="TH SarabunIT๙" w:cs="TH SarabunIT๙"/>
              </w:rPr>
            </w:pPr>
            <w:r w:rsidRPr="00EC5073">
              <w:rPr>
                <w:rFonts w:ascii="TH SarabunIT๙" w:hAnsi="TH SarabunIT๙" w:cs="TH SarabunIT๙"/>
                <w:cs/>
              </w:rPr>
              <w:t>สามารถรวบรวมข้อมูลได้อย่างเป็นระบบพร้อมใช้ รวมถึงสามารถแสดงผลข้อมูลในรูปแบบต่าง ๆ เช่น กราฟ รายงาน เป็นต้น และสามารถวิเคราะห์และประเมินผลข้อมูลได้อย่างถูกต้อง</w:t>
            </w:r>
          </w:p>
        </w:tc>
      </w:tr>
      <w:tr w:rsidR="00EC5073" w:rsidTr="0038685E">
        <w:tc>
          <w:tcPr>
            <w:tcW w:w="3085" w:type="dxa"/>
          </w:tcPr>
          <w:p w:rsidR="00EC5073" w:rsidRDefault="00EC5073" w:rsidP="00026982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721EA2">
              <w:rPr>
                <w:rFonts w:ascii="TH SarabunIT๙" w:hAnsi="TH SarabunIT๙" w:cs="TH SarabunIT๙"/>
                <w:cs/>
              </w:rPr>
              <w:t>๕. ทักษะการประสานงาน</w:t>
            </w:r>
            <w:r>
              <w:rPr>
                <w:rFonts w:ascii="TH SarabunIT๙" w:hAnsi="TH SarabunIT๙" w:cs="TH SarabunIT๙" w:hint="cs"/>
                <w:cs/>
              </w:rPr>
              <w:tab/>
            </w:r>
          </w:p>
        </w:tc>
        <w:tc>
          <w:tcPr>
            <w:tcW w:w="1134" w:type="dxa"/>
          </w:tcPr>
          <w:p w:rsidR="00EC5073" w:rsidRPr="0038685E" w:rsidRDefault="00834FF9" w:rsidP="0038685E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068" w:type="dxa"/>
          </w:tcPr>
          <w:p w:rsidR="00EC5073" w:rsidRPr="00EC5073" w:rsidRDefault="00EC5073" w:rsidP="00A23944">
            <w:pPr>
              <w:rPr>
                <w:rFonts w:ascii="TH SarabunIT๙" w:hAnsi="TH SarabunIT๙" w:cs="TH SarabunIT๙"/>
              </w:rPr>
            </w:pPr>
            <w:r w:rsidRPr="00EC5073">
              <w:rPr>
                <w:rFonts w:ascii="TH SarabunIT๙" w:hAnsi="TH SarabunIT๙" w:cs="TH SarabunIT๙"/>
                <w:cs/>
              </w:rPr>
              <w:t>มีทักษะในการประสานงานระหว่างหน่วยงานและกับบุคคลอื่นเบื้องต้นได้  และติดต่อสื่อสารได้อย่างมีประสิทธิภาพ</w:t>
            </w:r>
          </w:p>
        </w:tc>
      </w:tr>
    </w:tbl>
    <w:p w:rsidR="00A65ED9" w:rsidRDefault="00A65ED9" w:rsidP="00B33321">
      <w:pPr>
        <w:rPr>
          <w:rFonts w:ascii="TH SarabunIT๙" w:hAnsi="TH SarabunIT๙" w:cs="TH SarabunIT๙"/>
          <w:sz w:val="16"/>
          <w:szCs w:val="16"/>
        </w:rPr>
      </w:pPr>
    </w:p>
    <w:p w:rsidR="00370A05" w:rsidRDefault="00370A05" w:rsidP="00026982">
      <w:pPr>
        <w:ind w:left="360"/>
        <w:rPr>
          <w:rFonts w:ascii="TH SarabunIT๙" w:hAnsi="TH SarabunIT๙" w:cs="TH SarabunIT๙" w:hint="cs"/>
          <w:sz w:val="16"/>
          <w:szCs w:val="16"/>
        </w:rPr>
      </w:pPr>
    </w:p>
    <w:p w:rsidR="00A13F3B" w:rsidRDefault="00A13F3B" w:rsidP="00026982">
      <w:pPr>
        <w:ind w:left="360"/>
        <w:rPr>
          <w:rFonts w:ascii="TH SarabunIT๙" w:hAnsi="TH SarabunIT๙" w:cs="TH SarabunIT๙" w:hint="cs"/>
          <w:sz w:val="16"/>
          <w:szCs w:val="16"/>
        </w:rPr>
      </w:pPr>
    </w:p>
    <w:p w:rsidR="00A13F3B" w:rsidRDefault="00A13F3B" w:rsidP="00026982">
      <w:pPr>
        <w:ind w:left="360"/>
        <w:rPr>
          <w:rFonts w:ascii="TH SarabunIT๙" w:hAnsi="TH SarabunIT๙" w:cs="TH SarabunIT๙" w:hint="cs"/>
          <w:sz w:val="16"/>
          <w:szCs w:val="16"/>
        </w:rPr>
      </w:pPr>
    </w:p>
    <w:p w:rsidR="00A13F3B" w:rsidRDefault="00A13F3B" w:rsidP="00026982">
      <w:pPr>
        <w:ind w:left="360"/>
        <w:rPr>
          <w:rFonts w:ascii="TH SarabunIT๙" w:hAnsi="TH SarabunIT๙" w:cs="TH SarabunIT๙" w:hint="cs"/>
          <w:sz w:val="16"/>
          <w:szCs w:val="16"/>
        </w:rPr>
      </w:pPr>
    </w:p>
    <w:p w:rsidR="00A13F3B" w:rsidRDefault="00A13F3B" w:rsidP="00026982">
      <w:pPr>
        <w:ind w:left="360"/>
        <w:rPr>
          <w:rFonts w:ascii="TH SarabunIT๙" w:hAnsi="TH SarabunIT๙" w:cs="TH SarabunIT๙" w:hint="cs"/>
          <w:sz w:val="16"/>
          <w:szCs w:val="16"/>
        </w:rPr>
      </w:pPr>
    </w:p>
    <w:p w:rsidR="00A13F3B" w:rsidRDefault="00A13F3B" w:rsidP="00026982">
      <w:pPr>
        <w:ind w:left="360"/>
        <w:rPr>
          <w:rFonts w:ascii="TH SarabunIT๙" w:hAnsi="TH SarabunIT๙" w:cs="TH SarabunIT๙" w:hint="cs"/>
          <w:sz w:val="16"/>
          <w:szCs w:val="16"/>
        </w:rPr>
      </w:pPr>
    </w:p>
    <w:p w:rsidR="00A13F3B" w:rsidRDefault="00A13F3B" w:rsidP="00026982">
      <w:pPr>
        <w:ind w:left="360"/>
        <w:rPr>
          <w:rFonts w:ascii="TH SarabunIT๙" w:hAnsi="TH SarabunIT๙" w:cs="TH SarabunIT๙" w:hint="cs"/>
          <w:sz w:val="16"/>
          <w:szCs w:val="16"/>
        </w:rPr>
      </w:pPr>
    </w:p>
    <w:p w:rsidR="00A13F3B" w:rsidRDefault="00A13F3B" w:rsidP="00026982">
      <w:pPr>
        <w:ind w:left="360"/>
        <w:rPr>
          <w:rFonts w:ascii="TH SarabunIT๙" w:hAnsi="TH SarabunIT๙" w:cs="TH SarabunIT๙" w:hint="cs"/>
          <w:sz w:val="16"/>
          <w:szCs w:val="16"/>
        </w:rPr>
      </w:pPr>
    </w:p>
    <w:p w:rsidR="00A13F3B" w:rsidRDefault="00A13F3B" w:rsidP="00026982">
      <w:pPr>
        <w:ind w:left="360"/>
        <w:rPr>
          <w:rFonts w:ascii="TH SarabunIT๙" w:hAnsi="TH SarabunIT๙" w:cs="TH SarabunIT๙" w:hint="cs"/>
          <w:sz w:val="16"/>
          <w:szCs w:val="16"/>
        </w:rPr>
      </w:pPr>
    </w:p>
    <w:p w:rsidR="00A13F3B" w:rsidRDefault="00A13F3B" w:rsidP="00026982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A13F3B" w:rsidRPr="00A11D81" w:rsidRDefault="00A13F3B" w:rsidP="00026982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026982" w:rsidRPr="00D42D8F" w:rsidRDefault="00026982" w:rsidP="00026982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42D8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>สมรรถนะหลักที่จำเป็นในงาน</w:t>
      </w:r>
      <w:r w:rsidRPr="00D42D8F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  <w:r w:rsidRPr="00D42D8F">
        <w:rPr>
          <w:rFonts w:ascii="TH SarabunIT๙" w:hAnsi="TH SarabunIT๙" w:cs="TH SarabunIT๙"/>
          <w:b/>
          <w:bCs/>
          <w:sz w:val="36"/>
          <w:szCs w:val="36"/>
        </w:rPr>
        <w:t>(Competency)</w:t>
      </w:r>
    </w:p>
    <w:p w:rsidR="00026982" w:rsidRPr="00B33321" w:rsidRDefault="00026982" w:rsidP="00A11853">
      <w:pPr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cs/>
        </w:rPr>
        <w:tab/>
      </w:r>
    </w:p>
    <w:p w:rsidR="00026982" w:rsidRPr="00B234FB" w:rsidRDefault="00026982" w:rsidP="00026982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5068"/>
      </w:tblGrid>
      <w:tr w:rsidR="00F4090E" w:rsidTr="0058326C">
        <w:tc>
          <w:tcPr>
            <w:tcW w:w="3085" w:type="dxa"/>
          </w:tcPr>
          <w:p w:rsidR="00F4090E" w:rsidRPr="0038685E" w:rsidRDefault="00A11853" w:rsidP="0058326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ชื่อสรรถนะหลัก</w:t>
            </w:r>
          </w:p>
        </w:tc>
        <w:tc>
          <w:tcPr>
            <w:tcW w:w="1134" w:type="dxa"/>
          </w:tcPr>
          <w:p w:rsidR="00F4090E" w:rsidRPr="0038685E" w:rsidRDefault="00F4090E" w:rsidP="0058326C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38685E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  <w:tc>
          <w:tcPr>
            <w:tcW w:w="5068" w:type="dxa"/>
          </w:tcPr>
          <w:p w:rsidR="00F4090E" w:rsidRPr="00C50417" w:rsidRDefault="00C50417" w:rsidP="00C5041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50417">
              <w:rPr>
                <w:rFonts w:ascii="TH SarabunIT๙" w:hAnsi="TH SarabunIT๙" w:cs="TH SarabunIT๙"/>
                <w:b/>
                <w:bCs/>
                <w:cs/>
              </w:rPr>
              <w:t>พฤติกรรมสมรรถนะ</w:t>
            </w:r>
          </w:p>
        </w:tc>
      </w:tr>
      <w:tr w:rsidR="00F4090E" w:rsidRPr="00206732" w:rsidTr="0058326C">
        <w:tc>
          <w:tcPr>
            <w:tcW w:w="3085" w:type="dxa"/>
          </w:tcPr>
          <w:p w:rsidR="00F4090E" w:rsidRPr="00206732" w:rsidRDefault="00A11853" w:rsidP="0058326C">
            <w:pPr>
              <w:rPr>
                <w:rFonts w:ascii="TH SarabunIT๙" w:hAnsi="TH SarabunIT๙" w:cs="TH SarabunIT๙"/>
                <w:b/>
                <w:bCs/>
              </w:rPr>
            </w:pPr>
            <w:r w:rsidRPr="00206732">
              <w:rPr>
                <w:rFonts w:ascii="TH SarabunIT๙" w:hAnsi="TH SarabunIT๙" w:cs="TH SarabunIT๙"/>
                <w:cs/>
              </w:rPr>
              <w:t>1. การมุ่งผลสัมฤทธิ์</w:t>
            </w:r>
            <w:r w:rsidRPr="00206732">
              <w:rPr>
                <w:rFonts w:ascii="TH SarabunIT๙" w:hAnsi="TH SarabunIT๙" w:cs="TH SarabunIT๙"/>
              </w:rPr>
              <w:t xml:space="preserve"> (Achievement Motivation)</w:t>
            </w:r>
          </w:p>
        </w:tc>
        <w:tc>
          <w:tcPr>
            <w:tcW w:w="1134" w:type="dxa"/>
          </w:tcPr>
          <w:p w:rsidR="00F4090E" w:rsidRPr="00206732" w:rsidRDefault="00F4090E" w:rsidP="0058326C">
            <w:pPr>
              <w:jc w:val="center"/>
              <w:rPr>
                <w:rFonts w:ascii="TH SarabunIT๙" w:hAnsi="TH SarabunIT๙" w:cs="TH SarabunIT๙"/>
              </w:rPr>
            </w:pPr>
            <w:r w:rsidRPr="00206732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068" w:type="dxa"/>
          </w:tcPr>
          <w:p w:rsidR="00F4090E" w:rsidRPr="0095014D" w:rsidRDefault="002F6E88" w:rsidP="00206732">
            <w:pPr>
              <w:jc w:val="thaiDistribute"/>
              <w:rPr>
                <w:rFonts w:ascii="TH SarabunIT๙" w:hAnsi="TH SarabunIT๙" w:cs="TH SarabunIT๙"/>
                <w:u w:val="single"/>
                <w:cs/>
              </w:rPr>
            </w:pPr>
            <w:r w:rsidRPr="0095014D">
              <w:rPr>
                <w:rFonts w:ascii="TH SarabunIT๙" w:hAnsi="TH SarabunIT๙" w:cs="TH SarabunIT๙"/>
                <w:u w:val="single"/>
                <w:cs/>
              </w:rPr>
              <w:t>แสดงความพยายามในการปฏิบัติหน้าที่ราชการให้ดี</w:t>
            </w:r>
            <w:r w:rsidRPr="0095014D">
              <w:rPr>
                <w:rFonts w:ascii="TH SarabunIT๙" w:hAnsi="TH SarabunIT๙" w:cs="TH SarabunIT๙"/>
                <w:u w:val="single"/>
              </w:rPr>
              <w:t xml:space="preserve">  </w:t>
            </w:r>
          </w:p>
          <w:p w:rsidR="00C34E10" w:rsidRPr="00C34E10" w:rsidRDefault="00C34E10" w:rsidP="00C34E1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2F6E88" w:rsidRPr="00C34E10">
              <w:rPr>
                <w:rFonts w:ascii="TH SarabunIT๙" w:hAnsi="TH SarabunIT๙" w:cs="TH SarabunIT๙"/>
                <w:cs/>
              </w:rPr>
              <w:t>พยาย</w:t>
            </w:r>
            <w:r w:rsidR="0036447C">
              <w:rPr>
                <w:rFonts w:ascii="TH SarabunIT๙" w:hAnsi="TH SarabunIT๙" w:cs="TH SarabunIT๙"/>
                <w:cs/>
              </w:rPr>
              <w:t>ามทำงานในหน้าที่ให้ถูกต้อง</w:t>
            </w:r>
          </w:p>
          <w:p w:rsidR="00C34E10" w:rsidRDefault="00C34E10" w:rsidP="0020673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2F6E88" w:rsidRPr="00206732">
              <w:rPr>
                <w:rFonts w:ascii="TH SarabunIT๙" w:hAnsi="TH SarabunIT๙" w:cs="TH SarabunIT๙"/>
                <w:cs/>
              </w:rPr>
              <w:t>ปฏิบัติงานให้แล้วเสร็จตามกำหนดเวลา</w:t>
            </w:r>
          </w:p>
          <w:p w:rsidR="00C34E10" w:rsidRDefault="00C34E10" w:rsidP="0020673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206732" w:rsidRPr="00206732">
              <w:rPr>
                <w:rFonts w:ascii="TH SarabunIT๙" w:hAnsi="TH SarabunIT๙" w:cs="TH SarabunIT๙"/>
                <w:cs/>
              </w:rPr>
              <w:t>มานะอดทน ขยันหมั่นเพียรในการทำงาน</w:t>
            </w:r>
          </w:p>
          <w:p w:rsidR="00C34E10" w:rsidRDefault="00C34E10" w:rsidP="0020673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206732" w:rsidRPr="00206732">
              <w:rPr>
                <w:rFonts w:ascii="TH SarabunIT๙" w:hAnsi="TH SarabunIT๙" w:cs="TH SarabunIT๙"/>
                <w:cs/>
              </w:rPr>
              <w:t>แสดงออกว่าต้องการทำงานให้ได้ดีขึ้น</w:t>
            </w:r>
          </w:p>
          <w:p w:rsidR="002F6E88" w:rsidRPr="00206732" w:rsidRDefault="00C34E10" w:rsidP="0020673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206732" w:rsidRPr="00206732">
              <w:rPr>
                <w:rFonts w:ascii="TH SarabunIT๙" w:hAnsi="TH SarabunIT๙" w:cs="TH SarabunIT๙"/>
                <w:cs/>
              </w:rPr>
              <w:t>แสดงความเห็นในเชิงปรับปรุงพัฒนาเมื่อเห็นความสูญเปล่า หรือหย่อนประสิทธิภาพในงาน</w:t>
            </w:r>
          </w:p>
        </w:tc>
      </w:tr>
      <w:tr w:rsidR="00F4090E" w:rsidRPr="00206732" w:rsidTr="0058326C">
        <w:tc>
          <w:tcPr>
            <w:tcW w:w="3085" w:type="dxa"/>
          </w:tcPr>
          <w:p w:rsidR="00F4090E" w:rsidRPr="00206732" w:rsidRDefault="00A11853" w:rsidP="0058326C">
            <w:pPr>
              <w:rPr>
                <w:rFonts w:ascii="TH SarabunIT๙" w:hAnsi="TH SarabunIT๙" w:cs="TH SarabunIT๙"/>
                <w:b/>
                <w:bCs/>
              </w:rPr>
            </w:pPr>
            <w:r w:rsidRPr="00206732">
              <w:rPr>
                <w:rFonts w:ascii="TH SarabunIT๙" w:hAnsi="TH SarabunIT๙" w:cs="TH SarabunIT๙"/>
                <w:cs/>
              </w:rPr>
              <w:t>2. บริการที่ดี</w:t>
            </w:r>
            <w:r w:rsidRPr="00206732">
              <w:rPr>
                <w:rFonts w:ascii="TH SarabunIT๙" w:hAnsi="TH SarabunIT๙" w:cs="TH SarabunIT๙"/>
              </w:rPr>
              <w:t xml:space="preserve"> (Service Mind)</w:t>
            </w:r>
          </w:p>
        </w:tc>
        <w:tc>
          <w:tcPr>
            <w:tcW w:w="1134" w:type="dxa"/>
          </w:tcPr>
          <w:p w:rsidR="00F4090E" w:rsidRPr="00206732" w:rsidRDefault="00F4090E" w:rsidP="0058326C">
            <w:pPr>
              <w:jc w:val="center"/>
              <w:rPr>
                <w:rFonts w:ascii="TH SarabunIT๙" w:hAnsi="TH SarabunIT๙" w:cs="TH SarabunIT๙"/>
              </w:rPr>
            </w:pPr>
            <w:r w:rsidRPr="00206732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068" w:type="dxa"/>
          </w:tcPr>
          <w:p w:rsidR="00F4090E" w:rsidRPr="0095014D" w:rsidRDefault="00107C60" w:rsidP="0058326C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 w:rsidRPr="0095014D">
              <w:rPr>
                <w:rFonts w:ascii="TH SarabunIT๙" w:hAnsi="TH SarabunIT๙" w:cs="TH SarabunIT๙"/>
                <w:u w:val="single"/>
                <w:cs/>
              </w:rPr>
              <w:t>สามารถให้บริการผู้ที่รับบริการต้องการได้ด้วยความเต็มใจ</w:t>
            </w:r>
            <w:r w:rsidR="00D42D8F" w:rsidRPr="0095014D">
              <w:rPr>
                <w:rFonts w:ascii="TH SarabunIT๙" w:hAnsi="TH SarabunIT๙" w:cs="TH SarabunIT๙"/>
                <w:u w:val="single"/>
                <w:cs/>
              </w:rPr>
              <w:t xml:space="preserve"> </w:t>
            </w:r>
          </w:p>
          <w:p w:rsidR="00E61CE4" w:rsidRDefault="00E61CE4" w:rsidP="0058326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E61CE4">
              <w:rPr>
                <w:rFonts w:ascii="TH SarabunIT๙" w:hAnsi="TH SarabunIT๙" w:cs="TH SarabunIT๙"/>
                <w:cs/>
              </w:rPr>
              <w:t>ให้การบริการที่เป็นมิตร สุภาพ</w:t>
            </w:r>
          </w:p>
          <w:p w:rsidR="00E61CE4" w:rsidRDefault="00E61CE4" w:rsidP="0058326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E61CE4">
              <w:rPr>
                <w:rFonts w:ascii="TH SarabunIT๙" w:hAnsi="TH SarabunIT๙" w:cs="TH SarabunIT๙"/>
                <w:cs/>
              </w:rPr>
              <w:t>ให้ข้อมูล ข่าวสาร ที่ถูกต้อง ชัดเจนแก่ผู้รับบริการ</w:t>
            </w:r>
          </w:p>
          <w:p w:rsidR="00E61CE4" w:rsidRDefault="00E61CE4" w:rsidP="0058326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- </w:t>
            </w:r>
            <w:r w:rsidRPr="00E61CE4">
              <w:rPr>
                <w:rFonts w:ascii="TH SarabunIT๙" w:hAnsi="TH SarabunIT๙" w:cs="TH SarabunIT๙"/>
                <w:cs/>
              </w:rPr>
              <w:t>แจ้งให้ผู้รับบริการทราบความคืบหน้าในการดำเนินเรื่อง หรือขั้นตอนงานต่างๆ ที่ให้บริการอยู่</w:t>
            </w:r>
          </w:p>
          <w:p w:rsidR="00AA00BC" w:rsidRPr="00107C60" w:rsidRDefault="00E61CE4" w:rsidP="0058326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="002C66BA">
              <w:rPr>
                <w:rFonts w:ascii="TH SarabunIT๙" w:hAnsi="TH SarabunIT๙" w:cs="TH SarabunIT๙"/>
              </w:rPr>
              <w:t xml:space="preserve"> </w:t>
            </w:r>
            <w:r w:rsidRPr="00E61CE4">
              <w:rPr>
                <w:rFonts w:ascii="TH SarabunIT๙" w:hAnsi="TH SarabunIT๙" w:cs="TH SarabunIT๙"/>
                <w:cs/>
              </w:rPr>
              <w:t>ประสานงานภายในหน่วยงานและหน่วยงานอื่นที่เกี่ยวข้อง เพื่อให้ผู้รับบริการได้รับบริการที่ต่อเนื่องและรวดเร็ว</w:t>
            </w:r>
          </w:p>
        </w:tc>
      </w:tr>
      <w:tr w:rsidR="00F4090E" w:rsidRPr="00206732" w:rsidTr="0058326C">
        <w:tc>
          <w:tcPr>
            <w:tcW w:w="3085" w:type="dxa"/>
          </w:tcPr>
          <w:p w:rsidR="00F4090E" w:rsidRPr="00206732" w:rsidRDefault="00A11853" w:rsidP="0058326C">
            <w:pPr>
              <w:rPr>
                <w:rFonts w:ascii="TH SarabunIT๙" w:hAnsi="TH SarabunIT๙" w:cs="TH SarabunIT๙"/>
                <w:b/>
                <w:bCs/>
              </w:rPr>
            </w:pPr>
            <w:r w:rsidRPr="00206732">
              <w:rPr>
                <w:rFonts w:ascii="TH SarabunIT๙" w:hAnsi="TH SarabunIT๙" w:cs="TH SarabunIT๙"/>
                <w:cs/>
              </w:rPr>
              <w:t>3. การสั่งสมความเชี่ยวชาญในงานอาชีพ</w:t>
            </w:r>
            <w:r w:rsidRPr="00206732">
              <w:rPr>
                <w:rFonts w:ascii="TH SarabunIT๙" w:hAnsi="TH SarabunIT๙" w:cs="TH SarabunIT๙"/>
              </w:rPr>
              <w:t xml:space="preserve"> (Expertise)</w:t>
            </w:r>
          </w:p>
        </w:tc>
        <w:tc>
          <w:tcPr>
            <w:tcW w:w="1134" w:type="dxa"/>
          </w:tcPr>
          <w:p w:rsidR="00F4090E" w:rsidRPr="00206732" w:rsidRDefault="00F4090E" w:rsidP="0058326C">
            <w:pPr>
              <w:jc w:val="center"/>
              <w:rPr>
                <w:rFonts w:ascii="TH SarabunIT๙" w:hAnsi="TH SarabunIT๙" w:cs="TH SarabunIT๙"/>
              </w:rPr>
            </w:pPr>
            <w:r w:rsidRPr="00206732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068" w:type="dxa"/>
          </w:tcPr>
          <w:p w:rsidR="00E61CE4" w:rsidRPr="0095014D" w:rsidRDefault="00107C60" w:rsidP="0058326C">
            <w:pPr>
              <w:rPr>
                <w:rFonts w:ascii="TH SarabunIT๙" w:hAnsi="TH SarabunIT๙" w:cs="TH SarabunIT๙"/>
                <w:u w:val="single"/>
              </w:rPr>
            </w:pPr>
            <w:r w:rsidRPr="0095014D">
              <w:rPr>
                <w:rFonts w:ascii="TH SarabunIT๙" w:hAnsi="TH SarabunIT๙" w:cs="TH SarabunIT๙"/>
                <w:u w:val="single"/>
                <w:cs/>
              </w:rPr>
              <w:t>แสดงความสนใจและติดตามความรู้ใหม่ ๆ ในสาขาอาชีพของตนหรือที่เกี่ยวข้อง</w:t>
            </w:r>
          </w:p>
          <w:p w:rsidR="002C66BA" w:rsidRDefault="002C66BA" w:rsidP="0058326C">
            <w:pPr>
              <w:rPr>
                <w:rFonts w:ascii="TH SarabunIT๙" w:hAnsi="TH SarabunIT๙" w:cs="TH SarabunIT๙"/>
              </w:rPr>
            </w:pPr>
            <w:r w:rsidRPr="002C66BA">
              <w:rPr>
                <w:rFonts w:ascii="TH SarabunIT๙" w:hAnsi="TH SarabunIT๙" w:cs="TH SarabunIT๙"/>
                <w:cs/>
              </w:rPr>
              <w:t>- ศึกษาหาความรู้ สนใจเทคโนโลยีและองค์ความรู้ใหม่ๆ ในสาขาอาชีพของตน</w:t>
            </w:r>
          </w:p>
          <w:p w:rsidR="002C66BA" w:rsidRDefault="002C66BA" w:rsidP="0058326C">
            <w:pPr>
              <w:rPr>
                <w:rFonts w:ascii="TH SarabunIT๙" w:hAnsi="TH SarabunIT๙" w:cs="TH SarabunIT๙"/>
              </w:rPr>
            </w:pPr>
            <w:r w:rsidRPr="002C66BA">
              <w:rPr>
                <w:rFonts w:ascii="TH SarabunIT๙" w:hAnsi="TH SarabunIT๙" w:cs="TH SarabunIT๙"/>
              </w:rPr>
              <w:t xml:space="preserve">-  </w:t>
            </w:r>
            <w:r w:rsidRPr="002C66BA">
              <w:rPr>
                <w:rFonts w:ascii="TH SarabunIT๙" w:hAnsi="TH SarabunIT๙" w:cs="TH SarabunIT๙"/>
                <w:cs/>
              </w:rPr>
              <w:t>พัฒนาความรู้ความสามารถของตนให้ดียิ่งขึ้น</w:t>
            </w:r>
          </w:p>
          <w:p w:rsidR="00E61CE4" w:rsidRPr="00107C60" w:rsidRDefault="002C66BA" w:rsidP="0058326C">
            <w:pPr>
              <w:rPr>
                <w:rFonts w:ascii="TH SarabunIT๙" w:hAnsi="TH SarabunIT๙" w:cs="TH SarabunIT๙"/>
              </w:rPr>
            </w:pPr>
            <w:r w:rsidRPr="002C66BA">
              <w:rPr>
                <w:rFonts w:ascii="TH SarabunIT๙" w:hAnsi="TH SarabunIT๙" w:cs="TH SarabunIT๙"/>
              </w:rPr>
              <w:t xml:space="preserve">-  </w:t>
            </w:r>
            <w:r w:rsidRPr="002C66BA">
              <w:rPr>
                <w:rFonts w:ascii="TH SarabunIT๙" w:hAnsi="TH SarabunIT๙" w:cs="TH SarabunIT๙"/>
                <w:cs/>
              </w:rPr>
              <w:t>ติดตามเทคโนโลยี และความรู้ใหม่ๆ อยู่เสมอด้วยการสืบค้นข้อมูลจากแหล่งต่างๆ ที่จะเป็นประโยชน์ต่อการปฏิบัติราชการ</w:t>
            </w:r>
          </w:p>
        </w:tc>
      </w:tr>
      <w:tr w:rsidR="00F4090E" w:rsidRPr="00206732" w:rsidTr="0058326C">
        <w:tc>
          <w:tcPr>
            <w:tcW w:w="3085" w:type="dxa"/>
          </w:tcPr>
          <w:p w:rsidR="00F4090E" w:rsidRPr="00206732" w:rsidRDefault="00A11853" w:rsidP="0058326C">
            <w:pPr>
              <w:rPr>
                <w:rFonts w:ascii="TH SarabunIT๙" w:hAnsi="TH SarabunIT๙" w:cs="TH SarabunIT๙"/>
                <w:b/>
                <w:bCs/>
              </w:rPr>
            </w:pPr>
            <w:r w:rsidRPr="00206732">
              <w:rPr>
                <w:rFonts w:ascii="TH SarabunIT๙" w:hAnsi="TH SarabunIT๙" w:cs="TH SarabunIT๙"/>
                <w:cs/>
              </w:rPr>
              <w:t xml:space="preserve">4. การยึดมั่นในความถูกต้องชอบธรรม และจริยธรรม </w:t>
            </w:r>
            <w:r w:rsidRPr="00206732">
              <w:rPr>
                <w:rFonts w:ascii="TH SarabunIT๙" w:hAnsi="TH SarabunIT๙" w:cs="TH SarabunIT๙"/>
              </w:rPr>
              <w:t>(Integrity)</w:t>
            </w:r>
          </w:p>
        </w:tc>
        <w:tc>
          <w:tcPr>
            <w:tcW w:w="1134" w:type="dxa"/>
          </w:tcPr>
          <w:p w:rsidR="00F4090E" w:rsidRPr="00206732" w:rsidRDefault="00F4090E" w:rsidP="0058326C">
            <w:pPr>
              <w:jc w:val="center"/>
              <w:rPr>
                <w:rFonts w:ascii="TH SarabunIT๙" w:hAnsi="TH SarabunIT๙" w:cs="TH SarabunIT๙"/>
              </w:rPr>
            </w:pPr>
            <w:r w:rsidRPr="00206732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068" w:type="dxa"/>
          </w:tcPr>
          <w:p w:rsidR="00F4090E" w:rsidRPr="0095014D" w:rsidRDefault="00107C60" w:rsidP="0058326C">
            <w:pPr>
              <w:rPr>
                <w:rFonts w:ascii="TH SarabunIT๙" w:hAnsi="TH SarabunIT๙" w:cs="TH SarabunIT๙"/>
                <w:u w:val="single"/>
              </w:rPr>
            </w:pPr>
            <w:r w:rsidRPr="0095014D">
              <w:rPr>
                <w:rFonts w:ascii="TH SarabunIT๙" w:hAnsi="TH SarabunIT๙" w:cs="TH SarabunIT๙"/>
                <w:u w:val="single"/>
                <w:cs/>
              </w:rPr>
              <w:t>มีความสุจริต</w:t>
            </w:r>
          </w:p>
          <w:p w:rsidR="00E61CE4" w:rsidRDefault="002C66BA" w:rsidP="0058326C">
            <w:pPr>
              <w:rPr>
                <w:rFonts w:ascii="TH SarabunIT๙" w:hAnsi="TH SarabunIT๙" w:cs="TH SarabunIT๙"/>
              </w:rPr>
            </w:pPr>
            <w:r w:rsidRPr="002C66BA">
              <w:rPr>
                <w:rFonts w:ascii="TH SarabunIT๙" w:hAnsi="TH SarabunIT๙" w:cs="TH SarabunIT๙"/>
              </w:rPr>
              <w:t xml:space="preserve">-  </w:t>
            </w:r>
            <w:r w:rsidRPr="002C66BA">
              <w:rPr>
                <w:rFonts w:ascii="TH SarabunIT๙" w:hAnsi="TH SarabunIT๙" w:cs="TH SarabunIT๙"/>
                <w:cs/>
              </w:rPr>
              <w:t>ปฏิบัติหน้าที่ด้วยความสุจริต ไม่เลือกปฏิบัติ ถูกต้องตามกฎหมาย และวินัยข้าราชการ</w:t>
            </w:r>
          </w:p>
          <w:p w:rsidR="00E61CE4" w:rsidRPr="00107C60" w:rsidRDefault="002C66BA" w:rsidP="0058326C">
            <w:pPr>
              <w:rPr>
                <w:rFonts w:ascii="TH SarabunIT๙" w:hAnsi="TH SarabunIT๙" w:cs="TH SarabunIT๙"/>
              </w:rPr>
            </w:pPr>
            <w:r w:rsidRPr="002C66BA">
              <w:rPr>
                <w:rFonts w:ascii="TH SarabunIT๙" w:hAnsi="TH SarabunIT๙" w:cs="TH SarabunIT๙"/>
              </w:rPr>
              <w:t xml:space="preserve">-  </w:t>
            </w:r>
            <w:r w:rsidRPr="002C66BA">
              <w:rPr>
                <w:rFonts w:ascii="TH SarabunIT๙" w:hAnsi="TH SarabunIT๙" w:cs="TH SarabunIT๙"/>
                <w:cs/>
              </w:rPr>
              <w:t>แสดงความคิดเห็นตามหลักวิชาชีพอย่างสุจริต</w:t>
            </w:r>
          </w:p>
        </w:tc>
      </w:tr>
      <w:tr w:rsidR="00F4090E" w:rsidRPr="00206732" w:rsidTr="0058326C">
        <w:tc>
          <w:tcPr>
            <w:tcW w:w="3085" w:type="dxa"/>
          </w:tcPr>
          <w:p w:rsidR="00F4090E" w:rsidRPr="00206732" w:rsidRDefault="00A11853" w:rsidP="0058326C">
            <w:pPr>
              <w:rPr>
                <w:rFonts w:ascii="TH SarabunIT๙" w:hAnsi="TH SarabunIT๙" w:cs="TH SarabunIT๙"/>
                <w:b/>
                <w:bCs/>
              </w:rPr>
            </w:pPr>
            <w:r w:rsidRPr="00206732">
              <w:rPr>
                <w:rFonts w:ascii="TH SarabunIT๙" w:hAnsi="TH SarabunIT๙" w:cs="TH SarabunIT๙"/>
                <w:cs/>
              </w:rPr>
              <w:t xml:space="preserve">5. การทำงานเป็นทีม  </w:t>
            </w:r>
            <w:r w:rsidRPr="00206732">
              <w:rPr>
                <w:rFonts w:ascii="TH SarabunIT๙" w:hAnsi="TH SarabunIT๙" w:cs="TH SarabunIT๙"/>
              </w:rPr>
              <w:t>(Teamwork)</w:t>
            </w:r>
          </w:p>
        </w:tc>
        <w:tc>
          <w:tcPr>
            <w:tcW w:w="1134" w:type="dxa"/>
          </w:tcPr>
          <w:p w:rsidR="00F4090E" w:rsidRPr="00206732" w:rsidRDefault="00F4090E" w:rsidP="0058326C">
            <w:pPr>
              <w:jc w:val="center"/>
              <w:rPr>
                <w:rFonts w:ascii="TH SarabunIT๙" w:hAnsi="TH SarabunIT๙" w:cs="TH SarabunIT๙"/>
              </w:rPr>
            </w:pPr>
            <w:r w:rsidRPr="00206732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068" w:type="dxa"/>
          </w:tcPr>
          <w:p w:rsidR="00F4090E" w:rsidRPr="0095014D" w:rsidRDefault="00107C60" w:rsidP="00651D90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 w:rsidRPr="0095014D">
              <w:rPr>
                <w:rFonts w:ascii="TH SarabunIT๙" w:hAnsi="TH SarabunIT๙" w:cs="TH SarabunIT๙"/>
                <w:u w:val="single"/>
                <w:cs/>
              </w:rPr>
              <w:t>ทำหน้าที่ของตนในทีมให้สำเร็จ</w:t>
            </w:r>
          </w:p>
          <w:p w:rsidR="00E61CE4" w:rsidRDefault="002C66BA" w:rsidP="00651D90">
            <w:pPr>
              <w:jc w:val="thaiDistribute"/>
              <w:rPr>
                <w:rFonts w:ascii="TH SarabunIT๙" w:hAnsi="TH SarabunIT๙" w:cs="TH SarabunIT๙"/>
              </w:rPr>
            </w:pPr>
            <w:r w:rsidRPr="002C66BA">
              <w:rPr>
                <w:rFonts w:ascii="TH SarabunIT๙" w:hAnsi="TH SarabunIT๙" w:cs="TH SarabunIT๙"/>
              </w:rPr>
              <w:t xml:space="preserve">-  </w:t>
            </w:r>
            <w:r w:rsidRPr="002C66BA">
              <w:rPr>
                <w:rFonts w:ascii="TH SarabunIT๙" w:hAnsi="TH SarabunIT๙" w:cs="TH SarabunIT๙"/>
                <w:cs/>
              </w:rPr>
              <w:t>สนับสนุนการตัดสินใจของทีม และทำงานในส่วนที่ตนได้รับมอบหมาย</w:t>
            </w:r>
          </w:p>
          <w:p w:rsidR="002C66BA" w:rsidRDefault="002C66BA" w:rsidP="00651D90">
            <w:pPr>
              <w:jc w:val="thaiDistribute"/>
              <w:rPr>
                <w:rFonts w:ascii="TH SarabunIT๙" w:hAnsi="TH SarabunIT๙" w:cs="TH SarabunIT๙"/>
              </w:rPr>
            </w:pPr>
            <w:r w:rsidRPr="002C66BA">
              <w:rPr>
                <w:rFonts w:ascii="TH SarabunIT๙" w:hAnsi="TH SarabunIT๙" w:cs="TH SarabunIT๙"/>
                <w:cs/>
              </w:rPr>
              <w:t>-  รายงานให้สมาชิกทราบความคืบหน้าของการดำเนินงานของตนในทีม</w:t>
            </w:r>
          </w:p>
          <w:p w:rsidR="002C66BA" w:rsidRPr="00107C60" w:rsidRDefault="002C66BA" w:rsidP="00651D9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C66BA">
              <w:rPr>
                <w:rFonts w:ascii="TH SarabunIT๙" w:hAnsi="TH SarabunIT๙" w:cs="TH SarabunIT๙"/>
                <w:cs/>
              </w:rPr>
              <w:t>-  ให้ข้อมูลที่เป็นประโยชน์ต่อการทำงานของทีม</w:t>
            </w:r>
          </w:p>
        </w:tc>
      </w:tr>
    </w:tbl>
    <w:p w:rsidR="00B42276" w:rsidRDefault="00B42276" w:rsidP="00026982">
      <w:pPr>
        <w:rPr>
          <w:rFonts w:ascii="TH SarabunIT๙" w:hAnsi="TH SarabunIT๙" w:cs="TH SarabunIT๙"/>
          <w:b/>
          <w:bCs/>
        </w:rPr>
      </w:pPr>
    </w:p>
    <w:p w:rsidR="000B29F5" w:rsidRPr="00206732" w:rsidRDefault="000B29F5" w:rsidP="00026982">
      <w:pPr>
        <w:rPr>
          <w:rFonts w:ascii="TH SarabunIT๙" w:hAnsi="TH SarabunIT๙" w:cs="TH SarabunIT๙"/>
          <w:b/>
          <w:bCs/>
        </w:rPr>
      </w:pPr>
    </w:p>
    <w:p w:rsidR="00026982" w:rsidRPr="00D42D8F" w:rsidRDefault="00026982" w:rsidP="00026982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42D8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lastRenderedPageBreak/>
        <w:t>สมรรถนะเฉพาะตามลักษณะงานที่ปฏิบัติ</w:t>
      </w:r>
    </w:p>
    <w:p w:rsidR="00026982" w:rsidRDefault="00026982" w:rsidP="00A11853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992"/>
        <w:gridCol w:w="5210"/>
      </w:tblGrid>
      <w:tr w:rsidR="00F4090E" w:rsidTr="0095014D">
        <w:tc>
          <w:tcPr>
            <w:tcW w:w="3085" w:type="dxa"/>
          </w:tcPr>
          <w:p w:rsidR="00F4090E" w:rsidRPr="0038685E" w:rsidRDefault="00A11853" w:rsidP="0058326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ชื่อสมรรถนะเฉพาะสายงาน</w:t>
            </w:r>
          </w:p>
        </w:tc>
        <w:tc>
          <w:tcPr>
            <w:tcW w:w="992" w:type="dxa"/>
          </w:tcPr>
          <w:p w:rsidR="00F4090E" w:rsidRPr="0038685E" w:rsidRDefault="00F4090E" w:rsidP="0058326C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38685E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  <w:tc>
          <w:tcPr>
            <w:tcW w:w="5210" w:type="dxa"/>
          </w:tcPr>
          <w:p w:rsidR="00F4090E" w:rsidRPr="00C50417" w:rsidRDefault="0096513A" w:rsidP="00C5041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พฤติกรรมสมรรถนะเฉพาะ</w:t>
            </w:r>
          </w:p>
        </w:tc>
      </w:tr>
      <w:tr w:rsidR="00F4090E" w:rsidTr="0095014D">
        <w:tc>
          <w:tcPr>
            <w:tcW w:w="3085" w:type="dxa"/>
          </w:tcPr>
          <w:p w:rsidR="00F4090E" w:rsidRDefault="00A11853" w:rsidP="00A11853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F803B3">
              <w:rPr>
                <w:rFonts w:ascii="TH SarabunIT๙" w:eastAsia="Calibri" w:hAnsi="TH SarabunIT๙" w:cs="TH SarabunIT๙"/>
                <w:cs/>
              </w:rPr>
              <w:t>๑</w:t>
            </w:r>
            <w:r w:rsidRPr="00F803B3">
              <w:rPr>
                <w:rFonts w:ascii="TH SarabunIT๙" w:eastAsia="Calibri" w:hAnsi="TH SarabunIT๙" w:cs="TH SarabunIT๙"/>
              </w:rPr>
              <w:t xml:space="preserve">. </w:t>
            </w:r>
            <w:r w:rsidRPr="00095205">
              <w:rPr>
                <w:rFonts w:ascii="TH SarabunIT๙" w:eastAsia="Calibri" w:hAnsi="TH SarabunIT๙" w:cs="TH SarabunIT๙"/>
                <w:cs/>
              </w:rPr>
              <w:t>การคิดวิเคราะห์ (</w:t>
            </w:r>
            <w:r w:rsidRPr="00095205">
              <w:rPr>
                <w:rFonts w:ascii="TH SarabunIT๙" w:eastAsia="Calibri" w:hAnsi="TH SarabunIT๙" w:cs="TH SarabunIT๙"/>
              </w:rPr>
              <w:t>Analytical Thinking)</w:t>
            </w:r>
          </w:p>
        </w:tc>
        <w:tc>
          <w:tcPr>
            <w:tcW w:w="992" w:type="dxa"/>
          </w:tcPr>
          <w:p w:rsidR="00F4090E" w:rsidRPr="0038685E" w:rsidRDefault="00F4090E" w:rsidP="00A11853">
            <w:pPr>
              <w:jc w:val="center"/>
              <w:rPr>
                <w:rFonts w:ascii="TH SarabunIT๙" w:hAnsi="TH SarabunIT๙" w:cs="TH SarabunIT๙"/>
              </w:rPr>
            </w:pPr>
            <w:r w:rsidRPr="0038685E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210" w:type="dxa"/>
          </w:tcPr>
          <w:p w:rsidR="00982972" w:rsidRPr="0095014D" w:rsidRDefault="00982972" w:rsidP="0095014D">
            <w:pPr>
              <w:rPr>
                <w:rFonts w:ascii="TH SarabunIT๙" w:hAnsi="TH SarabunIT๙" w:cs="TH SarabunIT๙"/>
                <w:u w:val="single"/>
              </w:rPr>
            </w:pPr>
            <w:r w:rsidRPr="0095014D">
              <w:rPr>
                <w:rFonts w:ascii="TH SarabunIT๙" w:hAnsi="TH SarabunIT๙" w:cs="TH SarabunIT๙"/>
                <w:u w:val="single"/>
                <w:cs/>
              </w:rPr>
              <w:t>แยกแยะประเด็นปัญหา หรืองานออกเป็นส่วนย่อย ๆ</w:t>
            </w:r>
          </w:p>
          <w:p w:rsidR="00F4090E" w:rsidRDefault="00982972" w:rsidP="0095014D">
            <w:pPr>
              <w:rPr>
                <w:rFonts w:ascii="TH SarabunIT๙" w:hAnsi="TH SarabunIT๙" w:cs="TH SarabunIT๙"/>
              </w:rPr>
            </w:pPr>
            <w:r w:rsidRPr="00982972">
              <w:rPr>
                <w:rFonts w:ascii="TH SarabunIT๙" w:hAnsi="TH SarabunIT๙" w:cs="TH SarabunIT๙"/>
              </w:rPr>
              <w:t xml:space="preserve">-  </w:t>
            </w:r>
            <w:r w:rsidRPr="00982972">
              <w:rPr>
                <w:rFonts w:ascii="TH SarabunIT๙" w:hAnsi="TH SarabunIT๙" w:cs="TH SarabunIT๙"/>
                <w:cs/>
              </w:rPr>
              <w:t>แยกแยะปัญหาออกเป็นรายการอย่างง่าย ๆ ได้โดยไม่เรียงลำดับความสำคัญ</w:t>
            </w:r>
          </w:p>
          <w:p w:rsidR="00982972" w:rsidRPr="00982972" w:rsidRDefault="00982972" w:rsidP="0095014D">
            <w:pPr>
              <w:rPr>
                <w:rFonts w:ascii="TH SarabunIT๙" w:hAnsi="TH SarabunIT๙" w:cs="TH SarabunIT๙"/>
              </w:rPr>
            </w:pPr>
            <w:r w:rsidRPr="00982972">
              <w:rPr>
                <w:rFonts w:ascii="TH SarabunIT๙" w:hAnsi="TH SarabunIT๙" w:cs="TH SarabunIT๙"/>
                <w:cs/>
              </w:rPr>
              <w:t>-  วางแผนงานโดยแตกประเด็นปัญหาออกเป็นส่วน ๆ หรือเป็นกิจกรรมต่าง ๆ ได้</w:t>
            </w:r>
          </w:p>
        </w:tc>
      </w:tr>
      <w:tr w:rsidR="00F4090E" w:rsidTr="0095014D">
        <w:tc>
          <w:tcPr>
            <w:tcW w:w="3085" w:type="dxa"/>
          </w:tcPr>
          <w:p w:rsidR="00F4090E" w:rsidRDefault="00A11853" w:rsidP="00A11853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F803B3">
              <w:rPr>
                <w:rFonts w:ascii="TH SarabunIT๙" w:eastAsia="Calibri" w:hAnsi="TH SarabunIT๙" w:cs="TH SarabunIT๙"/>
                <w:cs/>
              </w:rPr>
              <w:t>๒</w:t>
            </w:r>
            <w:r w:rsidRPr="00F803B3">
              <w:rPr>
                <w:rFonts w:ascii="TH SarabunIT๙" w:eastAsia="Calibri" w:hAnsi="TH SarabunIT๙" w:cs="TH SarabunIT๙"/>
              </w:rPr>
              <w:t xml:space="preserve">. </w:t>
            </w:r>
            <w:r w:rsidRPr="00095205">
              <w:rPr>
                <w:rFonts w:ascii="TH SarabunIT๙" w:eastAsia="Calibri" w:hAnsi="TH SarabunIT๙" w:cs="TH SarabunIT๙"/>
                <w:cs/>
              </w:rPr>
              <w:t>การสืบเสาะหาข้อมูล (</w:t>
            </w:r>
            <w:r w:rsidRPr="00095205">
              <w:rPr>
                <w:rFonts w:ascii="TH SarabunIT๙" w:eastAsia="Calibri" w:hAnsi="TH SarabunIT๙" w:cs="TH SarabunIT๙"/>
              </w:rPr>
              <w:t>Information Seeking)</w:t>
            </w:r>
            <w:r>
              <w:rPr>
                <w:rFonts w:ascii="TH SarabunIT๙" w:eastAsia="Calibri" w:hAnsi="TH SarabunIT๙" w:cs="TH SarabunIT๙"/>
              </w:rPr>
              <w:tab/>
            </w:r>
          </w:p>
        </w:tc>
        <w:tc>
          <w:tcPr>
            <w:tcW w:w="992" w:type="dxa"/>
          </w:tcPr>
          <w:p w:rsidR="00F4090E" w:rsidRPr="0038685E" w:rsidRDefault="00F4090E" w:rsidP="00A11853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 w:rsidRPr="0038685E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210" w:type="dxa"/>
          </w:tcPr>
          <w:p w:rsidR="00F4090E" w:rsidRPr="002A6380" w:rsidRDefault="0095014D" w:rsidP="00A11853">
            <w:pPr>
              <w:rPr>
                <w:rFonts w:ascii="TH SarabunIT๙" w:hAnsi="TH SarabunIT๙" w:cs="TH SarabunIT๙"/>
                <w:u w:val="single"/>
              </w:rPr>
            </w:pPr>
            <w:r w:rsidRPr="002A6380">
              <w:rPr>
                <w:rFonts w:ascii="TH SarabunIT๙" w:hAnsi="TH SarabunIT๙" w:cs="TH SarabunIT๙" w:hint="cs"/>
                <w:u w:val="single"/>
                <w:cs/>
              </w:rPr>
              <w:t>หาข้อมูลในเบื้องต้น</w:t>
            </w:r>
          </w:p>
          <w:p w:rsidR="0095014D" w:rsidRPr="0095014D" w:rsidRDefault="0095014D" w:rsidP="0095014D">
            <w:pPr>
              <w:rPr>
                <w:rFonts w:ascii="TH SarabunIT๙" w:hAnsi="TH SarabunIT๙" w:cs="TH SarabunIT๙"/>
              </w:rPr>
            </w:pPr>
            <w:r w:rsidRPr="0095014D">
              <w:rPr>
                <w:rFonts w:ascii="TH SarabunIT๙" w:hAnsi="TH SarabunIT๙" w:cs="TH SarabunIT๙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cs/>
              </w:rPr>
              <w:t>ใช้ข้อมูลที่มีอยู่ หรือหา</w:t>
            </w:r>
            <w:r w:rsidR="00EC5CB8">
              <w:rPr>
                <w:rFonts w:ascii="TH SarabunIT๙" w:hAnsi="TH SarabunIT๙" w:cs="TH SarabunIT๙" w:hint="cs"/>
                <w:cs/>
              </w:rPr>
              <w:t>จากแหล่</w:t>
            </w:r>
            <w:r>
              <w:rPr>
                <w:rFonts w:ascii="TH SarabunIT๙" w:hAnsi="TH SarabunIT๙" w:cs="TH SarabunIT๙" w:hint="cs"/>
                <w:cs/>
              </w:rPr>
              <w:t>งข้อมูลที่มีอยู่</w:t>
            </w:r>
          </w:p>
          <w:p w:rsidR="0095014D" w:rsidRPr="00982972" w:rsidRDefault="0095014D" w:rsidP="0095014D">
            <w:pPr>
              <w:rPr>
                <w:rFonts w:ascii="TH SarabunIT๙" w:hAnsi="TH SarabunIT๙" w:cs="TH SarabunIT๙"/>
              </w:rPr>
            </w:pPr>
            <w:r w:rsidRPr="0095014D">
              <w:rPr>
                <w:rFonts w:ascii="TH SarabunIT๙" w:hAnsi="TH SarabunIT๙" w:cs="TH SarabunIT๙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cs/>
              </w:rPr>
              <w:t>ถามผู้ที่เกี่ยวข้องโดยตรงเพื่อให้ได้ข้อมูล</w:t>
            </w:r>
          </w:p>
        </w:tc>
      </w:tr>
      <w:tr w:rsidR="00F4090E" w:rsidRPr="0095014D" w:rsidTr="0095014D">
        <w:tc>
          <w:tcPr>
            <w:tcW w:w="3085" w:type="dxa"/>
          </w:tcPr>
          <w:p w:rsidR="00F4090E" w:rsidRDefault="00A11853" w:rsidP="00A11853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F803B3">
              <w:rPr>
                <w:rFonts w:ascii="TH SarabunIT๙" w:eastAsia="Calibri" w:hAnsi="TH SarabunIT๙" w:cs="TH SarabunIT๙"/>
                <w:cs/>
              </w:rPr>
              <w:t>๓</w:t>
            </w:r>
            <w:r w:rsidRPr="00F803B3">
              <w:rPr>
                <w:rFonts w:ascii="TH SarabunIT๙" w:eastAsia="Calibri" w:hAnsi="TH SarabunIT๙" w:cs="TH SarabunIT๙"/>
              </w:rPr>
              <w:t xml:space="preserve">. </w:t>
            </w:r>
            <w:r w:rsidRPr="00095205">
              <w:rPr>
                <w:rFonts w:ascii="TH SarabunIT๙" w:eastAsia="Calibri" w:hAnsi="TH SarabunIT๙" w:cs="TH SarabunIT๙"/>
                <w:cs/>
              </w:rPr>
              <w:t>การสั่งการตามอำนาจหน้าที่ (</w:t>
            </w:r>
            <w:r w:rsidRPr="00095205">
              <w:rPr>
                <w:rFonts w:ascii="TH SarabunIT๙" w:eastAsia="Calibri" w:hAnsi="TH SarabunIT๙" w:cs="TH SarabunIT๙"/>
              </w:rPr>
              <w:t>Holding People Accountable)</w:t>
            </w:r>
            <w:r>
              <w:rPr>
                <w:rFonts w:ascii="TH SarabunIT๙" w:hAnsi="TH SarabunIT๙" w:cs="TH SarabunIT๙"/>
                <w:b/>
                <w:bCs/>
              </w:rPr>
              <w:tab/>
            </w:r>
            <w:r>
              <w:rPr>
                <w:rFonts w:ascii="TH SarabunIT๙" w:hAnsi="TH SarabunIT๙" w:cs="TH SarabunIT๙"/>
                <w:b/>
                <w:bCs/>
              </w:rPr>
              <w:tab/>
            </w:r>
          </w:p>
        </w:tc>
        <w:tc>
          <w:tcPr>
            <w:tcW w:w="992" w:type="dxa"/>
          </w:tcPr>
          <w:p w:rsidR="00F4090E" w:rsidRPr="0038685E" w:rsidRDefault="00F4090E" w:rsidP="00A11853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 w:rsidRPr="0038685E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210" w:type="dxa"/>
          </w:tcPr>
          <w:p w:rsidR="0095014D" w:rsidRPr="0095014D" w:rsidRDefault="0095014D" w:rsidP="0095014D">
            <w:pPr>
              <w:rPr>
                <w:rFonts w:ascii="TH SarabunIT๙" w:hAnsi="TH SarabunIT๙" w:cs="TH SarabunIT๙"/>
                <w:u w:val="single"/>
              </w:rPr>
            </w:pPr>
            <w:r w:rsidRPr="0095014D">
              <w:rPr>
                <w:rFonts w:ascii="TH SarabunIT๙" w:hAnsi="TH SarabunIT๙" w:cs="TH SarabunIT๙"/>
                <w:u w:val="single"/>
                <w:cs/>
              </w:rPr>
              <w:t>สั่งให้กระทำการใดๆตามมาตรฐาน กฎ ระเบียบ ข้อบังคับ</w:t>
            </w:r>
          </w:p>
          <w:p w:rsidR="0095014D" w:rsidRDefault="0095014D" w:rsidP="0095014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95014D">
              <w:rPr>
                <w:rFonts w:ascii="TH SarabunIT๙" w:hAnsi="TH SarabunIT๙" w:cs="TH SarabunIT๙"/>
                <w:cs/>
              </w:rPr>
              <w:t>สั่งให้กระทำการใดๆตามมาตรฐาน กฎ ระเบียบ ข้อบังคับ</w:t>
            </w:r>
          </w:p>
          <w:p w:rsidR="0095014D" w:rsidRPr="00982972" w:rsidRDefault="0095014D" w:rsidP="0095014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95014D">
              <w:rPr>
                <w:rFonts w:ascii="TH SarabunIT๙" w:hAnsi="TH SarabunIT๙" w:cs="TH SarabunIT๙"/>
                <w:cs/>
              </w:rPr>
              <w:t>มอบหมายงานในรายละเอียดบางส่วนให้ผู้อื่นดำเนินการแทนได้ เพื่อให้ตนเองปฏิบัติงานตามอำนาจหน้าที่ได้มากขึ้น</w:t>
            </w:r>
          </w:p>
        </w:tc>
      </w:tr>
    </w:tbl>
    <w:p w:rsidR="00A11853" w:rsidRDefault="00A11853" w:rsidP="00E00F3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773129" w:rsidRDefault="00773129" w:rsidP="00E00F3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773129" w:rsidRPr="00637624" w:rsidRDefault="00773129" w:rsidP="00E00F3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bookmarkStart w:id="0" w:name="_GoBack"/>
      <w:bookmarkEnd w:id="0"/>
    </w:p>
    <w:p w:rsidR="0095495A" w:rsidRPr="00637624" w:rsidRDefault="0095495A" w:rsidP="00637624">
      <w:pPr>
        <w:autoSpaceDE w:val="0"/>
        <w:autoSpaceDN w:val="0"/>
        <w:adjustRightInd w:val="0"/>
        <w:rPr>
          <w:rFonts w:ascii="TH SarabunIT๙" w:hAnsi="TH SarabunIT๙" w:cs="TH SarabunIT๙"/>
          <w:u w:val="single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ส่วนที่ 6 การลงนาม</w:t>
      </w:r>
    </w:p>
    <w:p w:rsidR="0095495A" w:rsidRPr="00ED0BD5" w:rsidRDefault="0095495A" w:rsidP="0095495A">
      <w:pPr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</w:rPr>
        <w:tab/>
      </w:r>
      <w:r w:rsidRPr="00ED0BD5">
        <w:rPr>
          <w:rFonts w:ascii="TH SarabunIT๙" w:hAnsi="TH SarabunIT๙" w:cs="TH SarabunIT๙"/>
        </w:rPr>
        <w:tab/>
      </w:r>
      <w:r w:rsidRPr="00ED0BD5">
        <w:rPr>
          <w:rFonts w:ascii="TH SarabunIT๙" w:hAnsi="TH SarabunIT๙" w:cs="TH SarabunIT๙"/>
        </w:rPr>
        <w:tab/>
      </w:r>
      <w:r w:rsidRPr="00ED0BD5">
        <w:rPr>
          <w:rFonts w:ascii="TH SarabunIT๙" w:hAnsi="TH SarabunIT๙" w:cs="TH SarabunIT๙"/>
        </w:rPr>
        <w:tab/>
      </w:r>
      <w:r w:rsidRPr="00ED0BD5">
        <w:rPr>
          <w:rFonts w:ascii="TH SarabunIT๙" w:hAnsi="TH SarabunIT๙" w:cs="TH SarabunIT๙"/>
        </w:rPr>
        <w:tab/>
      </w:r>
      <w:r w:rsidRPr="00ED0BD5">
        <w:rPr>
          <w:rFonts w:ascii="TH SarabunIT๙" w:hAnsi="TH SarabunIT๙" w:cs="TH SarabunIT๙"/>
          <w:cs/>
        </w:rPr>
        <w:t>ชื่อผู้ตรวจสอบ............................................................</w:t>
      </w:r>
    </w:p>
    <w:p w:rsidR="00E0677F" w:rsidRDefault="0095495A" w:rsidP="00E0677F">
      <w:pPr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="001B78E4" w:rsidRPr="001B78E4">
        <w:rPr>
          <w:rFonts w:ascii="TH SarabunIT๙" w:hAnsi="TH SarabunIT๙" w:cs="TH SarabunIT๙"/>
          <w:cs/>
        </w:rPr>
        <w:t>(นางศุภมาส  อยู่วัฒนา)</w:t>
      </w:r>
    </w:p>
    <w:p w:rsidR="00E0677F" w:rsidRDefault="00E0677F" w:rsidP="00E0677F">
      <w:pPr>
        <w:spacing w:line="288" w:lineRule="auto"/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ผู้อำนวยการกองบริหารทรัพยากรบุคคล</w:t>
      </w:r>
    </w:p>
    <w:p w:rsidR="0095495A" w:rsidRPr="00ED0BD5" w:rsidRDefault="0095495A" w:rsidP="0095495A">
      <w:pPr>
        <w:rPr>
          <w:rFonts w:ascii="TH SarabunIT๙" w:hAnsi="TH SarabunIT๙" w:cs="TH SarabunIT๙"/>
          <w:cs/>
        </w:rPr>
      </w:pP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  <w:t>วันที่ที่ได้จัดทำ.............................................................</w:t>
      </w:r>
    </w:p>
    <w:sectPr w:rsidR="0095495A" w:rsidRPr="00ED0BD5" w:rsidSect="004A535A">
      <w:headerReference w:type="default" r:id="rId10"/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03C" w:rsidRDefault="00E0703C" w:rsidP="00472BC5">
      <w:r>
        <w:separator/>
      </w:r>
    </w:p>
  </w:endnote>
  <w:endnote w:type="continuationSeparator" w:id="0">
    <w:p w:rsidR="00E0703C" w:rsidRDefault="00E0703C" w:rsidP="0047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03C" w:rsidRDefault="00E0703C" w:rsidP="00472BC5">
      <w:r>
        <w:separator/>
      </w:r>
    </w:p>
  </w:footnote>
  <w:footnote w:type="continuationSeparator" w:id="0">
    <w:p w:rsidR="00E0703C" w:rsidRDefault="00E0703C" w:rsidP="00472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32" w:rsidRDefault="00E00F32">
    <w:pPr>
      <w:pStyle w:val="a8"/>
      <w:jc w:val="right"/>
    </w:pPr>
    <w:r w:rsidRPr="00472BC5">
      <w:rPr>
        <w:rFonts w:ascii="TH SarabunIT๙" w:hAnsi="TH SarabunIT๙" w:cs="TH SarabunIT๙"/>
      </w:rPr>
      <w:fldChar w:fldCharType="begin"/>
    </w:r>
    <w:r w:rsidRPr="00472BC5">
      <w:rPr>
        <w:rFonts w:ascii="TH SarabunIT๙" w:hAnsi="TH SarabunIT๙" w:cs="TH SarabunIT๙"/>
      </w:rPr>
      <w:instrText xml:space="preserve"> PAGE   \* MERGEFORMAT </w:instrText>
    </w:r>
    <w:r w:rsidRPr="00472BC5">
      <w:rPr>
        <w:rFonts w:ascii="TH SarabunIT๙" w:hAnsi="TH SarabunIT๙" w:cs="TH SarabunIT๙"/>
      </w:rPr>
      <w:fldChar w:fldCharType="separate"/>
    </w:r>
    <w:r w:rsidR="00773129" w:rsidRPr="00773129">
      <w:rPr>
        <w:rFonts w:ascii="TH SarabunIT๙" w:hAnsi="TH SarabunIT๙" w:cs="TH SarabunIT๙"/>
        <w:noProof/>
        <w:szCs w:val="32"/>
        <w:lang w:val="th-TH"/>
      </w:rPr>
      <w:t>8</w:t>
    </w:r>
    <w:r w:rsidRPr="00472BC5">
      <w:rPr>
        <w:rFonts w:ascii="TH SarabunIT๙" w:hAnsi="TH SarabunIT๙" w:cs="TH SarabunIT๙"/>
      </w:rPr>
      <w:fldChar w:fldCharType="end"/>
    </w:r>
  </w:p>
  <w:p w:rsidR="00E00F32" w:rsidRDefault="00E00F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607A"/>
    <w:multiLevelType w:val="singleLevel"/>
    <w:tmpl w:val="E39A1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3F8"/>
    <w:multiLevelType w:val="hybridMultilevel"/>
    <w:tmpl w:val="622478A8"/>
    <w:lvl w:ilvl="0" w:tplc="4A60A0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0F01C87"/>
    <w:multiLevelType w:val="hybridMultilevel"/>
    <w:tmpl w:val="A344E9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26DB7"/>
    <w:multiLevelType w:val="singleLevel"/>
    <w:tmpl w:val="C45C83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96F70D2"/>
    <w:multiLevelType w:val="hybridMultilevel"/>
    <w:tmpl w:val="39BC3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75E4E"/>
    <w:multiLevelType w:val="hybridMultilevel"/>
    <w:tmpl w:val="BD04CA32"/>
    <w:lvl w:ilvl="0" w:tplc="9502DC42">
      <w:start w:val="3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6"/>
        </w:tabs>
        <w:ind w:left="29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6"/>
        </w:tabs>
        <w:ind w:left="3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6"/>
        </w:tabs>
        <w:ind w:left="4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6"/>
        </w:tabs>
        <w:ind w:left="5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6"/>
        </w:tabs>
        <w:ind w:left="5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6"/>
        </w:tabs>
        <w:ind w:left="6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6"/>
        </w:tabs>
        <w:ind w:left="7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6"/>
        </w:tabs>
        <w:ind w:left="7986" w:hanging="180"/>
      </w:pPr>
    </w:lvl>
  </w:abstractNum>
  <w:abstractNum w:abstractNumId="6">
    <w:nsid w:val="5C091BC3"/>
    <w:multiLevelType w:val="hybridMultilevel"/>
    <w:tmpl w:val="7A881F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3877E48"/>
    <w:multiLevelType w:val="hybridMultilevel"/>
    <w:tmpl w:val="724E91BC"/>
    <w:lvl w:ilvl="0" w:tplc="B81A5D8E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2219B"/>
    <w:multiLevelType w:val="singleLevel"/>
    <w:tmpl w:val="F566FD4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9">
    <w:nsid w:val="750877F6"/>
    <w:multiLevelType w:val="hybridMultilevel"/>
    <w:tmpl w:val="5C769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0A"/>
    <w:rsid w:val="00000CF4"/>
    <w:rsid w:val="0000462B"/>
    <w:rsid w:val="00005F08"/>
    <w:rsid w:val="00014E31"/>
    <w:rsid w:val="0001761A"/>
    <w:rsid w:val="00017E38"/>
    <w:rsid w:val="0002012A"/>
    <w:rsid w:val="00026982"/>
    <w:rsid w:val="00027A22"/>
    <w:rsid w:val="00027FD8"/>
    <w:rsid w:val="000342EC"/>
    <w:rsid w:val="00041C18"/>
    <w:rsid w:val="000427F9"/>
    <w:rsid w:val="00062CA8"/>
    <w:rsid w:val="000657A9"/>
    <w:rsid w:val="000663B7"/>
    <w:rsid w:val="00066DD2"/>
    <w:rsid w:val="00087875"/>
    <w:rsid w:val="00087AA9"/>
    <w:rsid w:val="00091602"/>
    <w:rsid w:val="000924F4"/>
    <w:rsid w:val="00095205"/>
    <w:rsid w:val="000A18D4"/>
    <w:rsid w:val="000A3C98"/>
    <w:rsid w:val="000A4822"/>
    <w:rsid w:val="000B29F5"/>
    <w:rsid w:val="000B3874"/>
    <w:rsid w:val="000B3AB2"/>
    <w:rsid w:val="000B7DC0"/>
    <w:rsid w:val="000C071B"/>
    <w:rsid w:val="000D1951"/>
    <w:rsid w:val="000D5312"/>
    <w:rsid w:val="000D74BD"/>
    <w:rsid w:val="000E1DEB"/>
    <w:rsid w:val="000F1BDD"/>
    <w:rsid w:val="001015C8"/>
    <w:rsid w:val="001029BA"/>
    <w:rsid w:val="001073CA"/>
    <w:rsid w:val="00107C60"/>
    <w:rsid w:val="00110878"/>
    <w:rsid w:val="001132BC"/>
    <w:rsid w:val="0011361A"/>
    <w:rsid w:val="001164CE"/>
    <w:rsid w:val="00117393"/>
    <w:rsid w:val="001230BA"/>
    <w:rsid w:val="00124C29"/>
    <w:rsid w:val="00125670"/>
    <w:rsid w:val="001264C2"/>
    <w:rsid w:val="00127AF2"/>
    <w:rsid w:val="001368DA"/>
    <w:rsid w:val="00137577"/>
    <w:rsid w:val="00151ECE"/>
    <w:rsid w:val="00151FB8"/>
    <w:rsid w:val="00157610"/>
    <w:rsid w:val="00164F96"/>
    <w:rsid w:val="001742AB"/>
    <w:rsid w:val="00177032"/>
    <w:rsid w:val="001803CE"/>
    <w:rsid w:val="001811C9"/>
    <w:rsid w:val="0018314C"/>
    <w:rsid w:val="00184641"/>
    <w:rsid w:val="001849CA"/>
    <w:rsid w:val="00187301"/>
    <w:rsid w:val="00187BC9"/>
    <w:rsid w:val="00194059"/>
    <w:rsid w:val="00194111"/>
    <w:rsid w:val="00194FFF"/>
    <w:rsid w:val="0019524F"/>
    <w:rsid w:val="00196662"/>
    <w:rsid w:val="001A331C"/>
    <w:rsid w:val="001B2877"/>
    <w:rsid w:val="001B7375"/>
    <w:rsid w:val="001B78E4"/>
    <w:rsid w:val="001C02D6"/>
    <w:rsid w:val="001C0E5A"/>
    <w:rsid w:val="001C3350"/>
    <w:rsid w:val="001C648F"/>
    <w:rsid w:val="001E2ADB"/>
    <w:rsid w:val="001E3F9A"/>
    <w:rsid w:val="001F00CF"/>
    <w:rsid w:val="001F261C"/>
    <w:rsid w:val="001F52D8"/>
    <w:rsid w:val="001F6F85"/>
    <w:rsid w:val="002013D7"/>
    <w:rsid w:val="002064C5"/>
    <w:rsid w:val="00206732"/>
    <w:rsid w:val="00224BB9"/>
    <w:rsid w:val="00235B1D"/>
    <w:rsid w:val="0023603A"/>
    <w:rsid w:val="00236523"/>
    <w:rsid w:val="002403C7"/>
    <w:rsid w:val="0024484C"/>
    <w:rsid w:val="0024614C"/>
    <w:rsid w:val="002544D9"/>
    <w:rsid w:val="00257427"/>
    <w:rsid w:val="002654D7"/>
    <w:rsid w:val="002678D8"/>
    <w:rsid w:val="0026799D"/>
    <w:rsid w:val="00273198"/>
    <w:rsid w:val="00280C37"/>
    <w:rsid w:val="002941AA"/>
    <w:rsid w:val="00294F12"/>
    <w:rsid w:val="002A3722"/>
    <w:rsid w:val="002A5BE8"/>
    <w:rsid w:val="002A6380"/>
    <w:rsid w:val="002B7D0C"/>
    <w:rsid w:val="002C66BA"/>
    <w:rsid w:val="002E334A"/>
    <w:rsid w:val="002E4EE1"/>
    <w:rsid w:val="002E665A"/>
    <w:rsid w:val="002E6C2C"/>
    <w:rsid w:val="002F6E88"/>
    <w:rsid w:val="0030594A"/>
    <w:rsid w:val="0031063A"/>
    <w:rsid w:val="003131E0"/>
    <w:rsid w:val="003234B8"/>
    <w:rsid w:val="00323831"/>
    <w:rsid w:val="00323C24"/>
    <w:rsid w:val="00324291"/>
    <w:rsid w:val="00326892"/>
    <w:rsid w:val="003346A1"/>
    <w:rsid w:val="00337A0C"/>
    <w:rsid w:val="00340C2E"/>
    <w:rsid w:val="00343487"/>
    <w:rsid w:val="0036447C"/>
    <w:rsid w:val="003668C6"/>
    <w:rsid w:val="00370A05"/>
    <w:rsid w:val="003713EA"/>
    <w:rsid w:val="00371C91"/>
    <w:rsid w:val="00384269"/>
    <w:rsid w:val="0038685E"/>
    <w:rsid w:val="003919D6"/>
    <w:rsid w:val="003925CD"/>
    <w:rsid w:val="0039331B"/>
    <w:rsid w:val="003A0AE5"/>
    <w:rsid w:val="003A616E"/>
    <w:rsid w:val="003C6D97"/>
    <w:rsid w:val="003D09E1"/>
    <w:rsid w:val="003D2295"/>
    <w:rsid w:val="003D4F5B"/>
    <w:rsid w:val="003D63A3"/>
    <w:rsid w:val="003E14A0"/>
    <w:rsid w:val="003F113E"/>
    <w:rsid w:val="003F22F4"/>
    <w:rsid w:val="0040041B"/>
    <w:rsid w:val="00400678"/>
    <w:rsid w:val="0040157F"/>
    <w:rsid w:val="0040445A"/>
    <w:rsid w:val="00404F44"/>
    <w:rsid w:val="004078F6"/>
    <w:rsid w:val="00412BA1"/>
    <w:rsid w:val="00413314"/>
    <w:rsid w:val="004167D6"/>
    <w:rsid w:val="00420C95"/>
    <w:rsid w:val="00427BC5"/>
    <w:rsid w:val="004306FA"/>
    <w:rsid w:val="00432C78"/>
    <w:rsid w:val="00435A85"/>
    <w:rsid w:val="004537C5"/>
    <w:rsid w:val="00461790"/>
    <w:rsid w:val="00472955"/>
    <w:rsid w:val="00472BC5"/>
    <w:rsid w:val="004871F5"/>
    <w:rsid w:val="00487B94"/>
    <w:rsid w:val="004A0409"/>
    <w:rsid w:val="004A1BEB"/>
    <w:rsid w:val="004A209D"/>
    <w:rsid w:val="004A2AB9"/>
    <w:rsid w:val="004A4793"/>
    <w:rsid w:val="004A535A"/>
    <w:rsid w:val="004A759E"/>
    <w:rsid w:val="004B72FF"/>
    <w:rsid w:val="004C27CB"/>
    <w:rsid w:val="004C361D"/>
    <w:rsid w:val="004C7177"/>
    <w:rsid w:val="004E0DB9"/>
    <w:rsid w:val="004E18F1"/>
    <w:rsid w:val="004E4ED0"/>
    <w:rsid w:val="004E4F91"/>
    <w:rsid w:val="004E6000"/>
    <w:rsid w:val="004E7F04"/>
    <w:rsid w:val="004F4034"/>
    <w:rsid w:val="004F40A3"/>
    <w:rsid w:val="004F5058"/>
    <w:rsid w:val="004F77EF"/>
    <w:rsid w:val="00500B1D"/>
    <w:rsid w:val="005074ED"/>
    <w:rsid w:val="005148BF"/>
    <w:rsid w:val="00526435"/>
    <w:rsid w:val="00527552"/>
    <w:rsid w:val="00531095"/>
    <w:rsid w:val="00534A0B"/>
    <w:rsid w:val="00534EE3"/>
    <w:rsid w:val="005409BB"/>
    <w:rsid w:val="00543205"/>
    <w:rsid w:val="005512B8"/>
    <w:rsid w:val="0055570C"/>
    <w:rsid w:val="00556615"/>
    <w:rsid w:val="0055666D"/>
    <w:rsid w:val="00556870"/>
    <w:rsid w:val="00557755"/>
    <w:rsid w:val="005659CD"/>
    <w:rsid w:val="0057041D"/>
    <w:rsid w:val="00570D47"/>
    <w:rsid w:val="005714FC"/>
    <w:rsid w:val="005728E0"/>
    <w:rsid w:val="005732CB"/>
    <w:rsid w:val="00575011"/>
    <w:rsid w:val="00577704"/>
    <w:rsid w:val="00580C59"/>
    <w:rsid w:val="00584CE8"/>
    <w:rsid w:val="00592380"/>
    <w:rsid w:val="005953EA"/>
    <w:rsid w:val="00596215"/>
    <w:rsid w:val="005A1D65"/>
    <w:rsid w:val="005B6E77"/>
    <w:rsid w:val="005C04BA"/>
    <w:rsid w:val="005C55FE"/>
    <w:rsid w:val="00610038"/>
    <w:rsid w:val="006218DD"/>
    <w:rsid w:val="006330CF"/>
    <w:rsid w:val="00635448"/>
    <w:rsid w:val="00637624"/>
    <w:rsid w:val="00647326"/>
    <w:rsid w:val="00651D90"/>
    <w:rsid w:val="00656785"/>
    <w:rsid w:val="00657C30"/>
    <w:rsid w:val="0066033A"/>
    <w:rsid w:val="00665DC7"/>
    <w:rsid w:val="0066761A"/>
    <w:rsid w:val="006777DA"/>
    <w:rsid w:val="00682290"/>
    <w:rsid w:val="006A451E"/>
    <w:rsid w:val="006A461E"/>
    <w:rsid w:val="006B1D1C"/>
    <w:rsid w:val="006D28A2"/>
    <w:rsid w:val="006F0406"/>
    <w:rsid w:val="006F0D58"/>
    <w:rsid w:val="006F1AE7"/>
    <w:rsid w:val="006F1B12"/>
    <w:rsid w:val="006F3F69"/>
    <w:rsid w:val="006F4C2F"/>
    <w:rsid w:val="00700996"/>
    <w:rsid w:val="00700FDD"/>
    <w:rsid w:val="0070677F"/>
    <w:rsid w:val="007166F6"/>
    <w:rsid w:val="0072328F"/>
    <w:rsid w:val="00726ACC"/>
    <w:rsid w:val="007414BC"/>
    <w:rsid w:val="00741776"/>
    <w:rsid w:val="007462C1"/>
    <w:rsid w:val="007463BD"/>
    <w:rsid w:val="00747752"/>
    <w:rsid w:val="00763D43"/>
    <w:rsid w:val="00766B72"/>
    <w:rsid w:val="007722B2"/>
    <w:rsid w:val="00773129"/>
    <w:rsid w:val="007747A8"/>
    <w:rsid w:val="00776B5B"/>
    <w:rsid w:val="00780521"/>
    <w:rsid w:val="00782696"/>
    <w:rsid w:val="00790BB6"/>
    <w:rsid w:val="00793E7A"/>
    <w:rsid w:val="00796954"/>
    <w:rsid w:val="00796CF0"/>
    <w:rsid w:val="007A7E1F"/>
    <w:rsid w:val="007B059F"/>
    <w:rsid w:val="007B1ABA"/>
    <w:rsid w:val="007B5B73"/>
    <w:rsid w:val="007B6F46"/>
    <w:rsid w:val="007C1AC0"/>
    <w:rsid w:val="007C54C8"/>
    <w:rsid w:val="007C58F6"/>
    <w:rsid w:val="007D3B1B"/>
    <w:rsid w:val="007F0FDA"/>
    <w:rsid w:val="007F1C07"/>
    <w:rsid w:val="007F27A3"/>
    <w:rsid w:val="007F40DF"/>
    <w:rsid w:val="008027D0"/>
    <w:rsid w:val="008030C4"/>
    <w:rsid w:val="00803F79"/>
    <w:rsid w:val="00807BBC"/>
    <w:rsid w:val="00811941"/>
    <w:rsid w:val="00824038"/>
    <w:rsid w:val="0083242B"/>
    <w:rsid w:val="0083460F"/>
    <w:rsid w:val="00834FF9"/>
    <w:rsid w:val="00835658"/>
    <w:rsid w:val="00837E86"/>
    <w:rsid w:val="00847BF6"/>
    <w:rsid w:val="008502B1"/>
    <w:rsid w:val="008611E3"/>
    <w:rsid w:val="00883702"/>
    <w:rsid w:val="008865D9"/>
    <w:rsid w:val="00890474"/>
    <w:rsid w:val="00891E21"/>
    <w:rsid w:val="00892913"/>
    <w:rsid w:val="008A16C4"/>
    <w:rsid w:val="008A45D4"/>
    <w:rsid w:val="008B5F35"/>
    <w:rsid w:val="008C1BFF"/>
    <w:rsid w:val="008C2B90"/>
    <w:rsid w:val="008C416D"/>
    <w:rsid w:val="008D02B0"/>
    <w:rsid w:val="008F0B4D"/>
    <w:rsid w:val="008F19C5"/>
    <w:rsid w:val="008F5481"/>
    <w:rsid w:val="00901F1C"/>
    <w:rsid w:val="00902084"/>
    <w:rsid w:val="00904DD4"/>
    <w:rsid w:val="00906461"/>
    <w:rsid w:val="009075A1"/>
    <w:rsid w:val="009151D2"/>
    <w:rsid w:val="009343F9"/>
    <w:rsid w:val="00940513"/>
    <w:rsid w:val="00944363"/>
    <w:rsid w:val="00945C3A"/>
    <w:rsid w:val="00947881"/>
    <w:rsid w:val="0095014D"/>
    <w:rsid w:val="0095495A"/>
    <w:rsid w:val="00955321"/>
    <w:rsid w:val="00962EFD"/>
    <w:rsid w:val="0096513A"/>
    <w:rsid w:val="00966676"/>
    <w:rsid w:val="0096786F"/>
    <w:rsid w:val="00970CD9"/>
    <w:rsid w:val="00972355"/>
    <w:rsid w:val="00975C26"/>
    <w:rsid w:val="009823C6"/>
    <w:rsid w:val="00982972"/>
    <w:rsid w:val="00983C4C"/>
    <w:rsid w:val="00985FBB"/>
    <w:rsid w:val="00990AE5"/>
    <w:rsid w:val="0099690E"/>
    <w:rsid w:val="009A3DCC"/>
    <w:rsid w:val="009A6E68"/>
    <w:rsid w:val="009B5E23"/>
    <w:rsid w:val="009C336D"/>
    <w:rsid w:val="009C4B8C"/>
    <w:rsid w:val="009D0910"/>
    <w:rsid w:val="009D4CA9"/>
    <w:rsid w:val="009E4174"/>
    <w:rsid w:val="009E49AA"/>
    <w:rsid w:val="009F090F"/>
    <w:rsid w:val="009F1184"/>
    <w:rsid w:val="009F4B6F"/>
    <w:rsid w:val="00A022DB"/>
    <w:rsid w:val="00A04F5D"/>
    <w:rsid w:val="00A05B93"/>
    <w:rsid w:val="00A0795E"/>
    <w:rsid w:val="00A10228"/>
    <w:rsid w:val="00A11853"/>
    <w:rsid w:val="00A11C78"/>
    <w:rsid w:val="00A11D81"/>
    <w:rsid w:val="00A13F3B"/>
    <w:rsid w:val="00A141F3"/>
    <w:rsid w:val="00A20174"/>
    <w:rsid w:val="00A20A4F"/>
    <w:rsid w:val="00A21678"/>
    <w:rsid w:val="00A223BD"/>
    <w:rsid w:val="00A27B12"/>
    <w:rsid w:val="00A61CAD"/>
    <w:rsid w:val="00A656F5"/>
    <w:rsid w:val="00A65ED9"/>
    <w:rsid w:val="00A70BC2"/>
    <w:rsid w:val="00A724CC"/>
    <w:rsid w:val="00A73B4E"/>
    <w:rsid w:val="00A80CED"/>
    <w:rsid w:val="00A8306C"/>
    <w:rsid w:val="00A8789E"/>
    <w:rsid w:val="00A96679"/>
    <w:rsid w:val="00A9770F"/>
    <w:rsid w:val="00AA00BC"/>
    <w:rsid w:val="00AA0DDD"/>
    <w:rsid w:val="00AA78E6"/>
    <w:rsid w:val="00AB210C"/>
    <w:rsid w:val="00AB319E"/>
    <w:rsid w:val="00AB66C2"/>
    <w:rsid w:val="00AC213B"/>
    <w:rsid w:val="00AC2FFA"/>
    <w:rsid w:val="00AD1E0D"/>
    <w:rsid w:val="00AF0272"/>
    <w:rsid w:val="00AF3059"/>
    <w:rsid w:val="00AF5AD2"/>
    <w:rsid w:val="00B02BF5"/>
    <w:rsid w:val="00B04245"/>
    <w:rsid w:val="00B1165A"/>
    <w:rsid w:val="00B1173F"/>
    <w:rsid w:val="00B16E85"/>
    <w:rsid w:val="00B234FB"/>
    <w:rsid w:val="00B23F63"/>
    <w:rsid w:val="00B32079"/>
    <w:rsid w:val="00B325A0"/>
    <w:rsid w:val="00B33321"/>
    <w:rsid w:val="00B33341"/>
    <w:rsid w:val="00B33DA2"/>
    <w:rsid w:val="00B37692"/>
    <w:rsid w:val="00B40F31"/>
    <w:rsid w:val="00B42276"/>
    <w:rsid w:val="00B525F0"/>
    <w:rsid w:val="00B52D5B"/>
    <w:rsid w:val="00B57390"/>
    <w:rsid w:val="00B57722"/>
    <w:rsid w:val="00B57A4A"/>
    <w:rsid w:val="00B67E35"/>
    <w:rsid w:val="00B70DC1"/>
    <w:rsid w:val="00B72C49"/>
    <w:rsid w:val="00B847E1"/>
    <w:rsid w:val="00B854E4"/>
    <w:rsid w:val="00B85E27"/>
    <w:rsid w:val="00B9038C"/>
    <w:rsid w:val="00B908B3"/>
    <w:rsid w:val="00B90D1A"/>
    <w:rsid w:val="00B9130A"/>
    <w:rsid w:val="00B97F96"/>
    <w:rsid w:val="00BA2F77"/>
    <w:rsid w:val="00BB130A"/>
    <w:rsid w:val="00BB5CFE"/>
    <w:rsid w:val="00BB6E34"/>
    <w:rsid w:val="00BC3828"/>
    <w:rsid w:val="00BC56CD"/>
    <w:rsid w:val="00BC5986"/>
    <w:rsid w:val="00BC5FB7"/>
    <w:rsid w:val="00BD03ED"/>
    <w:rsid w:val="00BE2C3A"/>
    <w:rsid w:val="00C05663"/>
    <w:rsid w:val="00C06B86"/>
    <w:rsid w:val="00C06BEA"/>
    <w:rsid w:val="00C14545"/>
    <w:rsid w:val="00C22DD1"/>
    <w:rsid w:val="00C34E10"/>
    <w:rsid w:val="00C40404"/>
    <w:rsid w:val="00C40E5F"/>
    <w:rsid w:val="00C4262C"/>
    <w:rsid w:val="00C43044"/>
    <w:rsid w:val="00C44E57"/>
    <w:rsid w:val="00C50417"/>
    <w:rsid w:val="00C540BB"/>
    <w:rsid w:val="00C57C81"/>
    <w:rsid w:val="00C625D4"/>
    <w:rsid w:val="00C640D2"/>
    <w:rsid w:val="00C67B29"/>
    <w:rsid w:val="00C70642"/>
    <w:rsid w:val="00C70B04"/>
    <w:rsid w:val="00C76D28"/>
    <w:rsid w:val="00C803AA"/>
    <w:rsid w:val="00C81597"/>
    <w:rsid w:val="00C8204A"/>
    <w:rsid w:val="00C856A0"/>
    <w:rsid w:val="00C85886"/>
    <w:rsid w:val="00C8668C"/>
    <w:rsid w:val="00C86F29"/>
    <w:rsid w:val="00C94B4B"/>
    <w:rsid w:val="00CB0D60"/>
    <w:rsid w:val="00CB1FF0"/>
    <w:rsid w:val="00CB34F9"/>
    <w:rsid w:val="00CB518F"/>
    <w:rsid w:val="00CC2C4C"/>
    <w:rsid w:val="00CD4F26"/>
    <w:rsid w:val="00CE2DE4"/>
    <w:rsid w:val="00D14117"/>
    <w:rsid w:val="00D15EC0"/>
    <w:rsid w:val="00D20D16"/>
    <w:rsid w:val="00D217F8"/>
    <w:rsid w:val="00D22B62"/>
    <w:rsid w:val="00D23D03"/>
    <w:rsid w:val="00D25157"/>
    <w:rsid w:val="00D263EC"/>
    <w:rsid w:val="00D31203"/>
    <w:rsid w:val="00D35928"/>
    <w:rsid w:val="00D41F79"/>
    <w:rsid w:val="00D42D8F"/>
    <w:rsid w:val="00D43E07"/>
    <w:rsid w:val="00D512F5"/>
    <w:rsid w:val="00D669FA"/>
    <w:rsid w:val="00D7782F"/>
    <w:rsid w:val="00D9152B"/>
    <w:rsid w:val="00D93FEE"/>
    <w:rsid w:val="00D94A17"/>
    <w:rsid w:val="00D97643"/>
    <w:rsid w:val="00D979BC"/>
    <w:rsid w:val="00DB3D66"/>
    <w:rsid w:val="00DB474A"/>
    <w:rsid w:val="00DC4A0A"/>
    <w:rsid w:val="00DC6F9D"/>
    <w:rsid w:val="00DC7F4B"/>
    <w:rsid w:val="00DD3F88"/>
    <w:rsid w:val="00DD7750"/>
    <w:rsid w:val="00DE094C"/>
    <w:rsid w:val="00DE4CD2"/>
    <w:rsid w:val="00DE639C"/>
    <w:rsid w:val="00DE63AA"/>
    <w:rsid w:val="00DF6970"/>
    <w:rsid w:val="00E00F32"/>
    <w:rsid w:val="00E047FB"/>
    <w:rsid w:val="00E0677F"/>
    <w:rsid w:val="00E0703C"/>
    <w:rsid w:val="00E07177"/>
    <w:rsid w:val="00E160EE"/>
    <w:rsid w:val="00E22A56"/>
    <w:rsid w:val="00E2499F"/>
    <w:rsid w:val="00E30A7B"/>
    <w:rsid w:val="00E30AFA"/>
    <w:rsid w:val="00E47259"/>
    <w:rsid w:val="00E47CFC"/>
    <w:rsid w:val="00E50E69"/>
    <w:rsid w:val="00E521B1"/>
    <w:rsid w:val="00E5562E"/>
    <w:rsid w:val="00E56841"/>
    <w:rsid w:val="00E61CE4"/>
    <w:rsid w:val="00E63655"/>
    <w:rsid w:val="00E67735"/>
    <w:rsid w:val="00E76978"/>
    <w:rsid w:val="00E822C8"/>
    <w:rsid w:val="00E82E31"/>
    <w:rsid w:val="00E9059D"/>
    <w:rsid w:val="00E90C3F"/>
    <w:rsid w:val="00E923CD"/>
    <w:rsid w:val="00EA4CB5"/>
    <w:rsid w:val="00EA5937"/>
    <w:rsid w:val="00EB5C7B"/>
    <w:rsid w:val="00EB75BE"/>
    <w:rsid w:val="00EC1308"/>
    <w:rsid w:val="00EC5073"/>
    <w:rsid w:val="00EC580C"/>
    <w:rsid w:val="00EC592E"/>
    <w:rsid w:val="00EC5CB8"/>
    <w:rsid w:val="00ED0BD5"/>
    <w:rsid w:val="00ED4F63"/>
    <w:rsid w:val="00EE59BF"/>
    <w:rsid w:val="00EF2D92"/>
    <w:rsid w:val="00EF6086"/>
    <w:rsid w:val="00F06662"/>
    <w:rsid w:val="00F147D5"/>
    <w:rsid w:val="00F17DA8"/>
    <w:rsid w:val="00F22F86"/>
    <w:rsid w:val="00F24830"/>
    <w:rsid w:val="00F26A9B"/>
    <w:rsid w:val="00F343EC"/>
    <w:rsid w:val="00F4090E"/>
    <w:rsid w:val="00F42050"/>
    <w:rsid w:val="00F57088"/>
    <w:rsid w:val="00F629F3"/>
    <w:rsid w:val="00F63974"/>
    <w:rsid w:val="00F643B6"/>
    <w:rsid w:val="00F6557D"/>
    <w:rsid w:val="00F7644C"/>
    <w:rsid w:val="00F803B3"/>
    <w:rsid w:val="00F816A9"/>
    <w:rsid w:val="00F82050"/>
    <w:rsid w:val="00F8321F"/>
    <w:rsid w:val="00F87E1C"/>
    <w:rsid w:val="00F93AE9"/>
    <w:rsid w:val="00F94991"/>
    <w:rsid w:val="00FA4537"/>
    <w:rsid w:val="00FB25A3"/>
    <w:rsid w:val="00FC2292"/>
    <w:rsid w:val="00FC69BB"/>
    <w:rsid w:val="00FD181C"/>
    <w:rsid w:val="00FD204A"/>
    <w:rsid w:val="00FD2933"/>
    <w:rsid w:val="00FD43AA"/>
    <w:rsid w:val="00FE7D58"/>
    <w:rsid w:val="00FF0562"/>
    <w:rsid w:val="00FF30D0"/>
    <w:rsid w:val="00FF52DC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0A"/>
    <w:rPr>
      <w:rFonts w:ascii="EucrosiaUPC" w:eastAsia="SimSun" w:hAnsi="EucrosiaUPC" w:cs="EucrosiaUPC"/>
      <w:sz w:val="32"/>
      <w:szCs w:val="32"/>
    </w:rPr>
  </w:style>
  <w:style w:type="paragraph" w:styleId="3">
    <w:name w:val="heading 3"/>
    <w:basedOn w:val="a"/>
    <w:next w:val="a"/>
    <w:link w:val="30"/>
    <w:qFormat/>
    <w:rsid w:val="00CB34F9"/>
    <w:pPr>
      <w:keepNext/>
      <w:outlineLvl w:val="2"/>
    </w:pPr>
    <w:rPr>
      <w:rFonts w:eastAsia="Cordi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B130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B130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BB130A"/>
    <w:rPr>
      <w:rFonts w:ascii="Tahoma" w:eastAsia="SimSu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DE4CD2"/>
    <w:pPr>
      <w:ind w:left="720"/>
      <w:contextualSpacing/>
    </w:pPr>
    <w:rPr>
      <w:rFonts w:cs="Angsana New"/>
      <w:szCs w:val="40"/>
    </w:rPr>
  </w:style>
  <w:style w:type="table" w:styleId="a7">
    <w:name w:val="Table Grid"/>
    <w:basedOn w:val="a1"/>
    <w:uiPriority w:val="59"/>
    <w:rsid w:val="00DE4C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022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72B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link w:val="a8"/>
    <w:uiPriority w:val="99"/>
    <w:rsid w:val="00472BC5"/>
    <w:rPr>
      <w:rFonts w:ascii="EucrosiaUPC" w:eastAsia="SimSun" w:hAnsi="EucrosiaUPC" w:cs="Angsana New"/>
      <w:sz w:val="32"/>
      <w:szCs w:val="40"/>
    </w:rPr>
  </w:style>
  <w:style w:type="paragraph" w:styleId="aa">
    <w:name w:val="footer"/>
    <w:basedOn w:val="a"/>
    <w:link w:val="ab"/>
    <w:uiPriority w:val="99"/>
    <w:semiHidden/>
    <w:unhideWhenUsed/>
    <w:rsid w:val="00472B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link w:val="aa"/>
    <w:uiPriority w:val="99"/>
    <w:semiHidden/>
    <w:rsid w:val="00472BC5"/>
    <w:rPr>
      <w:rFonts w:ascii="EucrosiaUPC" w:eastAsia="SimSun" w:hAnsi="EucrosiaUPC" w:cs="Angsana New"/>
      <w:sz w:val="32"/>
      <w:szCs w:val="40"/>
    </w:rPr>
  </w:style>
  <w:style w:type="paragraph" w:styleId="2">
    <w:name w:val="Body Text 2"/>
    <w:basedOn w:val="a"/>
    <w:link w:val="20"/>
    <w:semiHidden/>
    <w:rsid w:val="000A18D4"/>
    <w:pPr>
      <w:tabs>
        <w:tab w:val="left" w:pos="1134"/>
      </w:tabs>
      <w:jc w:val="thaiDistribute"/>
    </w:pPr>
    <w:rPr>
      <w:rFonts w:ascii="DilleniaUPC" w:eastAsia="Cordia New" w:hAnsi="DilleniaUPC" w:cs="DilleniaUPC"/>
      <w:sz w:val="30"/>
      <w:szCs w:val="30"/>
    </w:rPr>
  </w:style>
  <w:style w:type="character" w:customStyle="1" w:styleId="20">
    <w:name w:val="เนื้อความ 2 อักขระ"/>
    <w:link w:val="2"/>
    <w:semiHidden/>
    <w:rsid w:val="000A18D4"/>
    <w:rPr>
      <w:rFonts w:ascii="DilleniaUPC" w:eastAsia="Cordia New" w:hAnsi="DilleniaUPC" w:cs="DilleniaUPC"/>
      <w:sz w:val="30"/>
      <w:szCs w:val="30"/>
    </w:rPr>
  </w:style>
  <w:style w:type="paragraph" w:styleId="ac">
    <w:name w:val="Normal (Web)"/>
    <w:basedOn w:val="a"/>
    <w:uiPriority w:val="99"/>
    <w:semiHidden/>
    <w:unhideWhenUsed/>
    <w:rsid w:val="00151FB8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rsid w:val="00575011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Cs w:val="40"/>
    </w:rPr>
  </w:style>
  <w:style w:type="character" w:customStyle="1" w:styleId="ae">
    <w:name w:val="ชื่อเรื่อง อักขระ"/>
    <w:link w:val="ad"/>
    <w:uiPriority w:val="10"/>
    <w:rsid w:val="00575011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30">
    <w:name w:val="หัวเรื่อง 3 อักขระ"/>
    <w:link w:val="3"/>
    <w:rsid w:val="00CB34F9"/>
    <w:rPr>
      <w:rFonts w:ascii="EucrosiaUPC" w:eastAsia="Cordia New" w:hAnsi="EucrosiaUPC" w:cs="EucrosiaUPC"/>
      <w:sz w:val="36"/>
      <w:szCs w:val="36"/>
    </w:rPr>
  </w:style>
  <w:style w:type="paragraph" w:styleId="af">
    <w:name w:val="No Spacing"/>
    <w:uiPriority w:val="1"/>
    <w:qFormat/>
    <w:rsid w:val="00D217F8"/>
    <w:rPr>
      <w:rFonts w:asciiTheme="minorHAnsi" w:eastAsia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0A"/>
    <w:rPr>
      <w:rFonts w:ascii="EucrosiaUPC" w:eastAsia="SimSun" w:hAnsi="EucrosiaUPC" w:cs="EucrosiaUPC"/>
      <w:sz w:val="32"/>
      <w:szCs w:val="32"/>
    </w:rPr>
  </w:style>
  <w:style w:type="paragraph" w:styleId="3">
    <w:name w:val="heading 3"/>
    <w:basedOn w:val="a"/>
    <w:next w:val="a"/>
    <w:link w:val="30"/>
    <w:qFormat/>
    <w:rsid w:val="00CB34F9"/>
    <w:pPr>
      <w:keepNext/>
      <w:outlineLvl w:val="2"/>
    </w:pPr>
    <w:rPr>
      <w:rFonts w:eastAsia="Cordi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B130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B130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BB130A"/>
    <w:rPr>
      <w:rFonts w:ascii="Tahoma" w:eastAsia="SimSu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DE4CD2"/>
    <w:pPr>
      <w:ind w:left="720"/>
      <w:contextualSpacing/>
    </w:pPr>
    <w:rPr>
      <w:rFonts w:cs="Angsana New"/>
      <w:szCs w:val="40"/>
    </w:rPr>
  </w:style>
  <w:style w:type="table" w:styleId="a7">
    <w:name w:val="Table Grid"/>
    <w:basedOn w:val="a1"/>
    <w:uiPriority w:val="59"/>
    <w:rsid w:val="00DE4C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022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72B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link w:val="a8"/>
    <w:uiPriority w:val="99"/>
    <w:rsid w:val="00472BC5"/>
    <w:rPr>
      <w:rFonts w:ascii="EucrosiaUPC" w:eastAsia="SimSun" w:hAnsi="EucrosiaUPC" w:cs="Angsana New"/>
      <w:sz w:val="32"/>
      <w:szCs w:val="40"/>
    </w:rPr>
  </w:style>
  <w:style w:type="paragraph" w:styleId="aa">
    <w:name w:val="footer"/>
    <w:basedOn w:val="a"/>
    <w:link w:val="ab"/>
    <w:uiPriority w:val="99"/>
    <w:semiHidden/>
    <w:unhideWhenUsed/>
    <w:rsid w:val="00472B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link w:val="aa"/>
    <w:uiPriority w:val="99"/>
    <w:semiHidden/>
    <w:rsid w:val="00472BC5"/>
    <w:rPr>
      <w:rFonts w:ascii="EucrosiaUPC" w:eastAsia="SimSun" w:hAnsi="EucrosiaUPC" w:cs="Angsana New"/>
      <w:sz w:val="32"/>
      <w:szCs w:val="40"/>
    </w:rPr>
  </w:style>
  <w:style w:type="paragraph" w:styleId="2">
    <w:name w:val="Body Text 2"/>
    <w:basedOn w:val="a"/>
    <w:link w:val="20"/>
    <w:semiHidden/>
    <w:rsid w:val="000A18D4"/>
    <w:pPr>
      <w:tabs>
        <w:tab w:val="left" w:pos="1134"/>
      </w:tabs>
      <w:jc w:val="thaiDistribute"/>
    </w:pPr>
    <w:rPr>
      <w:rFonts w:ascii="DilleniaUPC" w:eastAsia="Cordia New" w:hAnsi="DilleniaUPC" w:cs="DilleniaUPC"/>
      <w:sz w:val="30"/>
      <w:szCs w:val="30"/>
    </w:rPr>
  </w:style>
  <w:style w:type="character" w:customStyle="1" w:styleId="20">
    <w:name w:val="เนื้อความ 2 อักขระ"/>
    <w:link w:val="2"/>
    <w:semiHidden/>
    <w:rsid w:val="000A18D4"/>
    <w:rPr>
      <w:rFonts w:ascii="DilleniaUPC" w:eastAsia="Cordia New" w:hAnsi="DilleniaUPC" w:cs="DilleniaUPC"/>
      <w:sz w:val="30"/>
      <w:szCs w:val="30"/>
    </w:rPr>
  </w:style>
  <w:style w:type="paragraph" w:styleId="ac">
    <w:name w:val="Normal (Web)"/>
    <w:basedOn w:val="a"/>
    <w:uiPriority w:val="99"/>
    <w:semiHidden/>
    <w:unhideWhenUsed/>
    <w:rsid w:val="00151FB8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rsid w:val="00575011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Cs w:val="40"/>
    </w:rPr>
  </w:style>
  <w:style w:type="character" w:customStyle="1" w:styleId="ae">
    <w:name w:val="ชื่อเรื่อง อักขระ"/>
    <w:link w:val="ad"/>
    <w:uiPriority w:val="10"/>
    <w:rsid w:val="00575011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30">
    <w:name w:val="หัวเรื่อง 3 อักขระ"/>
    <w:link w:val="3"/>
    <w:rsid w:val="00CB34F9"/>
    <w:rPr>
      <w:rFonts w:ascii="EucrosiaUPC" w:eastAsia="Cordia New" w:hAnsi="EucrosiaUPC" w:cs="EucrosiaUPC"/>
      <w:sz w:val="36"/>
      <w:szCs w:val="36"/>
    </w:rPr>
  </w:style>
  <w:style w:type="paragraph" w:styleId="af">
    <w:name w:val="No Spacing"/>
    <w:uiPriority w:val="1"/>
    <w:qFormat/>
    <w:rsid w:val="00D217F8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1E4D-6A97-4364-89E1-22EE497E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8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Legal-Ex</Company>
  <LinksUpToDate>false</LinksUpToDate>
  <CharactersWithSpaces>13106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</dc:creator>
  <cp:lastModifiedBy>ธีระเชียร แก้วสุวรรณ์</cp:lastModifiedBy>
  <cp:revision>193</cp:revision>
  <cp:lastPrinted>2018-01-09T06:42:00Z</cp:lastPrinted>
  <dcterms:created xsi:type="dcterms:W3CDTF">2017-10-19T07:58:00Z</dcterms:created>
  <dcterms:modified xsi:type="dcterms:W3CDTF">2019-04-29T09:21:00Z</dcterms:modified>
</cp:coreProperties>
</file>